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19CE" w14:textId="23D865A5" w:rsidR="001C76C8" w:rsidRDefault="00F16A1F" w:rsidP="00F16A1F">
      <w:pPr>
        <w:jc w:val="center"/>
        <w:rPr>
          <w:rFonts w:ascii="Arial Black" w:hAnsi="Arial Black"/>
          <w:b/>
          <w:bCs/>
          <w:sz w:val="40"/>
          <w:szCs w:val="40"/>
        </w:rPr>
      </w:pPr>
      <w:r w:rsidRPr="00F16A1F">
        <w:rPr>
          <w:rFonts w:ascii="Arial Black" w:hAnsi="Arial Black"/>
          <w:b/>
          <w:bCs/>
          <w:noProof/>
          <w:sz w:val="40"/>
          <w:szCs w:val="40"/>
        </w:rPr>
        <mc:AlternateContent>
          <mc:Choice Requires="wps">
            <w:drawing>
              <wp:anchor distT="0" distB="0" distL="114300" distR="114300" simplePos="0" relativeHeight="251659264" behindDoc="1" locked="0" layoutInCell="1" allowOverlap="1" wp14:anchorId="7BE70B77" wp14:editId="69AFD601">
                <wp:simplePos x="0" y="0"/>
                <wp:positionH relativeFrom="column">
                  <wp:posOffset>-963038</wp:posOffset>
                </wp:positionH>
                <wp:positionV relativeFrom="paragraph">
                  <wp:posOffset>554477</wp:posOffset>
                </wp:positionV>
                <wp:extent cx="7850222" cy="4474723"/>
                <wp:effectExtent l="0" t="0" r="0" b="0"/>
                <wp:wrapNone/>
                <wp:docPr id="1" name="Text Box 1"/>
                <wp:cNvGraphicFramePr/>
                <a:graphic xmlns:a="http://schemas.openxmlformats.org/drawingml/2006/main">
                  <a:graphicData uri="http://schemas.microsoft.com/office/word/2010/wordprocessingShape">
                    <wps:wsp>
                      <wps:cNvSpPr txBox="1"/>
                      <wps:spPr>
                        <a:xfrm>
                          <a:off x="0" y="0"/>
                          <a:ext cx="7850222" cy="4474723"/>
                        </a:xfrm>
                        <a:prstGeom prst="rect">
                          <a:avLst/>
                        </a:prstGeom>
                        <a:solidFill>
                          <a:srgbClr val="E8D796"/>
                        </a:solidFill>
                        <a:ln w="6350">
                          <a:noFill/>
                        </a:ln>
                      </wps:spPr>
                      <wps:txbx>
                        <w:txbxContent>
                          <w:p w14:paraId="77AFA681" w14:textId="77777777" w:rsidR="00513BA7" w:rsidRDefault="00513BA7" w:rsidP="00F16A1F">
                            <w:pPr>
                              <w:jc w:val="center"/>
                            </w:pPr>
                          </w:p>
                          <w:p w14:paraId="2893A803" w14:textId="77777777" w:rsidR="00513BA7" w:rsidRDefault="00513BA7" w:rsidP="00F16A1F">
                            <w:pPr>
                              <w:jc w:val="center"/>
                            </w:pPr>
                          </w:p>
                          <w:p w14:paraId="43A14C63" w14:textId="77777777" w:rsidR="00513BA7" w:rsidRDefault="00513BA7" w:rsidP="00F16A1F">
                            <w:pPr>
                              <w:jc w:val="center"/>
                            </w:pPr>
                          </w:p>
                          <w:p w14:paraId="1DFC4EE1" w14:textId="77777777" w:rsidR="00513BA7" w:rsidRDefault="00513BA7" w:rsidP="00F16A1F">
                            <w:pPr>
                              <w:jc w:val="center"/>
                            </w:pPr>
                          </w:p>
                          <w:p w14:paraId="736ACA34" w14:textId="77777777" w:rsidR="00513BA7" w:rsidRDefault="00513BA7" w:rsidP="00F16A1F">
                            <w:pPr>
                              <w:jc w:val="center"/>
                            </w:pPr>
                          </w:p>
                          <w:p w14:paraId="62DC1D22" w14:textId="77777777" w:rsidR="00513BA7" w:rsidRDefault="00513BA7" w:rsidP="00F16A1F">
                            <w:pPr>
                              <w:jc w:val="center"/>
                            </w:pPr>
                          </w:p>
                          <w:p w14:paraId="31567F17" w14:textId="77777777" w:rsidR="00513BA7" w:rsidRDefault="00513BA7" w:rsidP="00F16A1F">
                            <w:pPr>
                              <w:jc w:val="center"/>
                            </w:pPr>
                          </w:p>
                          <w:p w14:paraId="5E5651BF" w14:textId="77777777" w:rsidR="00513BA7" w:rsidRDefault="00513BA7" w:rsidP="00F16A1F">
                            <w:pPr>
                              <w:jc w:val="center"/>
                            </w:pPr>
                          </w:p>
                          <w:p w14:paraId="308AF5AA" w14:textId="77777777" w:rsidR="00513BA7" w:rsidRDefault="00513BA7" w:rsidP="00F16A1F">
                            <w:pPr>
                              <w:jc w:val="center"/>
                            </w:pPr>
                          </w:p>
                          <w:p w14:paraId="5DFF3619" w14:textId="77777777" w:rsidR="00513BA7" w:rsidRDefault="00513BA7" w:rsidP="00F16A1F">
                            <w:pPr>
                              <w:jc w:val="center"/>
                            </w:pPr>
                            <w:r>
                              <w:t>[INSERT COVER PHOTO(S)]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0B77" id="_x0000_t202" coordsize="21600,21600" o:spt="202" path="m,l,21600r21600,l21600,xe">
                <v:stroke joinstyle="miter"/>
                <v:path gradientshapeok="t" o:connecttype="rect"/>
              </v:shapetype>
              <v:shape id="Text Box 1" o:spid="_x0000_s1026" type="#_x0000_t202" style="position:absolute;left:0;text-align:left;margin-left:-75.85pt;margin-top:43.65pt;width:618.15pt;height:35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0BRQIAAHsEAAAOAAAAZHJzL2Uyb0RvYy54bWysVE2P2jAQvVfqf7B8LwnZ8LGIsKJQqkqr&#10;3ZWg2rNxHBLJ8bi2IaG/vmMnsHTbU9WLGc+8PM/Mm2H+0NaSnISxFaiMDgcxJUJxyCt1yOj33ebT&#10;lBLrmMqZBCUyehaWPiw+fpg3eiYSKEHmwhAkUXbW6IyWzulZFFleiprZAWihMFiAqZnDqzlEuWEN&#10;stcySuJ4HDVgcm2AC2vRu+6CdBH4i0Jw91wUVjgiM4q5uXCacO79GS3mbHYwTJcV79Ng/5BFzSqF&#10;j16p1swxcjTVH1R1xQ1YKNyAQx1BUVRchBqwmmH8rpptybQItWBzrL62yf4/Wv50ejGkylE7ShSr&#10;UaKdaB35DC0Z+u402s4QtNUIcy26PbL3W3T6otvC1P4XyyEYxz6fr731ZBydk+koTpKEEo6xNJ2k&#10;k+TO80Rvn2tj3VcBNfFGRg2KF3rKTo/WddALxL9mQVb5ppIyXMxhv5KGnBgK/WW6ntyPe/bfYFKR&#10;JqPju1EcmBX47ztqqTAZX21Xlbdcu2/7UveQn7EDBroJsppvKszykVn3wgyODBaNa+Ce8Sgk4CPQ&#10;W5SUYH7+ze/xqCRGKWlwBDNqfxyZEZTIbwo1vh+mqZ/ZcElHkwQv5jayv42oY70CLB51xOyC6fFO&#10;XszCQP2K27L0r2KIKY5vZ9RdzJXrFgO3jYvlMoBwSjVzj2qruaf2rfYa7NpXZnQvlEONn+AyrGz2&#10;Tq8O679UsDw6KKogpm9w19W+7zjhYRz6bfQrdHsPqLf/jMUvAAAA//8DAFBLAwQUAAYACAAAACEA&#10;YRQMw+IAAAAMAQAADwAAAGRycy9kb3ducmV2LnhtbEyPwU7DMBBE70j8g7VIXKLWTgtJGrKpUCVu&#10;CIUWiesmdpOI2I5itw1/j3uix9U8zbwttrMe2FlNrrcGIV4KYMo0VvamRfg6vC0yYM6TkTRYoxB+&#10;lYNteX9XUC7txXyq8963LJQYlxNC5/2Yc+6aTmlySzsqE7KjnTT5cE4tlxNdQrke+EqIhGvqTVjo&#10;aFS7TjU/+5NGcANV1cZFbVLVycf7cfcdRYc14uPD/PoCzKvZ/8Nw1Q/qUAan2p6MdGxAWMTPcRpY&#10;hCxdA7sSIntKgNUI6WYlgJcFv32i/AMAAP//AwBQSwECLQAUAAYACAAAACEAtoM4kv4AAADhAQAA&#10;EwAAAAAAAAAAAAAAAAAAAAAAW0NvbnRlbnRfVHlwZXNdLnhtbFBLAQItABQABgAIAAAAIQA4/SH/&#10;1gAAAJQBAAALAAAAAAAAAAAAAAAAAC8BAABfcmVscy8ucmVsc1BLAQItABQABgAIAAAAIQDoEp0B&#10;RQIAAHsEAAAOAAAAAAAAAAAAAAAAAC4CAABkcnMvZTJvRG9jLnhtbFBLAQItABQABgAIAAAAIQBh&#10;FAzD4gAAAAwBAAAPAAAAAAAAAAAAAAAAAJ8EAABkcnMvZG93bnJldi54bWxQSwUGAAAAAAQABADz&#10;AAAArgUAAAAA&#10;" fillcolor="#e8d796" stroked="f" strokeweight=".5pt">
                <v:textbox>
                  <w:txbxContent>
                    <w:p w14:paraId="77AFA681" w14:textId="77777777" w:rsidR="00513BA7" w:rsidRDefault="00513BA7" w:rsidP="00F16A1F">
                      <w:pPr>
                        <w:jc w:val="center"/>
                      </w:pPr>
                    </w:p>
                    <w:p w14:paraId="2893A803" w14:textId="77777777" w:rsidR="00513BA7" w:rsidRDefault="00513BA7" w:rsidP="00F16A1F">
                      <w:pPr>
                        <w:jc w:val="center"/>
                      </w:pPr>
                    </w:p>
                    <w:p w14:paraId="43A14C63" w14:textId="77777777" w:rsidR="00513BA7" w:rsidRDefault="00513BA7" w:rsidP="00F16A1F">
                      <w:pPr>
                        <w:jc w:val="center"/>
                      </w:pPr>
                    </w:p>
                    <w:p w14:paraId="1DFC4EE1" w14:textId="77777777" w:rsidR="00513BA7" w:rsidRDefault="00513BA7" w:rsidP="00F16A1F">
                      <w:pPr>
                        <w:jc w:val="center"/>
                      </w:pPr>
                    </w:p>
                    <w:p w14:paraId="736ACA34" w14:textId="77777777" w:rsidR="00513BA7" w:rsidRDefault="00513BA7" w:rsidP="00F16A1F">
                      <w:pPr>
                        <w:jc w:val="center"/>
                      </w:pPr>
                    </w:p>
                    <w:p w14:paraId="62DC1D22" w14:textId="77777777" w:rsidR="00513BA7" w:rsidRDefault="00513BA7" w:rsidP="00F16A1F">
                      <w:pPr>
                        <w:jc w:val="center"/>
                      </w:pPr>
                    </w:p>
                    <w:p w14:paraId="31567F17" w14:textId="77777777" w:rsidR="00513BA7" w:rsidRDefault="00513BA7" w:rsidP="00F16A1F">
                      <w:pPr>
                        <w:jc w:val="center"/>
                      </w:pPr>
                    </w:p>
                    <w:p w14:paraId="5E5651BF" w14:textId="77777777" w:rsidR="00513BA7" w:rsidRDefault="00513BA7" w:rsidP="00F16A1F">
                      <w:pPr>
                        <w:jc w:val="center"/>
                      </w:pPr>
                    </w:p>
                    <w:p w14:paraId="308AF5AA" w14:textId="77777777" w:rsidR="00513BA7" w:rsidRDefault="00513BA7" w:rsidP="00F16A1F">
                      <w:pPr>
                        <w:jc w:val="center"/>
                      </w:pPr>
                    </w:p>
                    <w:p w14:paraId="5DFF3619" w14:textId="77777777" w:rsidR="00513BA7" w:rsidRDefault="00513BA7" w:rsidP="00F16A1F">
                      <w:pPr>
                        <w:jc w:val="center"/>
                      </w:pPr>
                      <w:r>
                        <w:t>[INSERT COVER PHOTO(S)]</w:t>
                      </w:r>
                    </w:p>
                  </w:txbxContent>
                </v:textbox>
              </v:shape>
            </w:pict>
          </mc:Fallback>
        </mc:AlternateContent>
      </w:r>
      <w:r w:rsidR="001552AA" w:rsidRPr="00F16A1F" w:rsidDel="001552AA">
        <w:rPr>
          <w:rFonts w:ascii="Arial Black" w:hAnsi="Arial Black"/>
          <w:b/>
          <w:bCs/>
          <w:sz w:val="40"/>
          <w:szCs w:val="40"/>
        </w:rPr>
        <w:t xml:space="preserve"> </w:t>
      </w:r>
    </w:p>
    <w:p w14:paraId="52C9AE5B" w14:textId="77777777" w:rsidR="00F16A1F" w:rsidRPr="00F16A1F" w:rsidRDefault="00F16A1F" w:rsidP="00187F7A"/>
    <w:p w14:paraId="1E32AD95" w14:textId="77777777" w:rsidR="00F16A1F" w:rsidRPr="00F16A1F" w:rsidRDefault="00F16A1F" w:rsidP="00187F7A"/>
    <w:p w14:paraId="1939DC69" w14:textId="77777777" w:rsidR="00F16A1F" w:rsidRPr="00F16A1F" w:rsidRDefault="00F16A1F" w:rsidP="00187F7A"/>
    <w:p w14:paraId="5BC97339" w14:textId="77777777" w:rsidR="00F16A1F" w:rsidRPr="00F16A1F" w:rsidRDefault="00F16A1F" w:rsidP="00187F7A"/>
    <w:p w14:paraId="5A562BB2" w14:textId="77777777" w:rsidR="00F16A1F" w:rsidRPr="00F16A1F" w:rsidRDefault="00F16A1F" w:rsidP="00187F7A"/>
    <w:p w14:paraId="36D72B46" w14:textId="77777777" w:rsidR="00F16A1F" w:rsidRPr="00F16A1F" w:rsidRDefault="00F16A1F" w:rsidP="00187F7A"/>
    <w:p w14:paraId="77A3ED93" w14:textId="77777777" w:rsidR="00F16A1F" w:rsidRPr="00F16A1F" w:rsidRDefault="00F16A1F" w:rsidP="00187F7A"/>
    <w:p w14:paraId="66DE15BD" w14:textId="77777777" w:rsidR="00F16A1F" w:rsidRPr="00F16A1F" w:rsidRDefault="00F16A1F" w:rsidP="00187F7A"/>
    <w:p w14:paraId="70F4DEE1" w14:textId="77777777" w:rsidR="00F16A1F" w:rsidRPr="00F16A1F" w:rsidRDefault="00F16A1F" w:rsidP="00187F7A"/>
    <w:p w14:paraId="7D175B2A" w14:textId="77777777" w:rsidR="00F16A1F" w:rsidRPr="00F16A1F" w:rsidRDefault="00F16A1F" w:rsidP="00187F7A"/>
    <w:p w14:paraId="04115D29" w14:textId="77777777" w:rsidR="00F16A1F" w:rsidRPr="00F16A1F" w:rsidRDefault="00F16A1F" w:rsidP="00187F7A"/>
    <w:p w14:paraId="292FADF6" w14:textId="77777777" w:rsidR="00F16A1F" w:rsidRPr="00F16A1F" w:rsidRDefault="00F16A1F" w:rsidP="00187F7A"/>
    <w:p w14:paraId="25317575" w14:textId="77777777" w:rsidR="00F16A1F" w:rsidRPr="00F16A1F" w:rsidRDefault="00F16A1F" w:rsidP="00187F7A"/>
    <w:p w14:paraId="7573E118" w14:textId="77777777" w:rsidR="00F16A1F" w:rsidRPr="00F16A1F" w:rsidRDefault="00F16A1F" w:rsidP="00187F7A"/>
    <w:p w14:paraId="798F3C84" w14:textId="77777777" w:rsidR="00F16A1F" w:rsidRDefault="00F16A1F" w:rsidP="00187F7A">
      <w:pPr>
        <w:rPr>
          <w:b/>
          <w:bCs/>
        </w:rPr>
      </w:pPr>
    </w:p>
    <w:p w14:paraId="07119C40" w14:textId="77777777" w:rsidR="00187F7A" w:rsidRDefault="00187F7A" w:rsidP="00187F7A">
      <w:pPr>
        <w:rPr>
          <w:b/>
          <w:bCs/>
        </w:rPr>
      </w:pPr>
    </w:p>
    <w:p w14:paraId="49A40650" w14:textId="77777777" w:rsidR="00187F7A" w:rsidRDefault="00187F7A" w:rsidP="00187F7A">
      <w:pPr>
        <w:rPr>
          <w:b/>
          <w:bCs/>
        </w:rPr>
      </w:pPr>
    </w:p>
    <w:p w14:paraId="3492F458" w14:textId="77777777" w:rsidR="00187F7A" w:rsidRDefault="00187F7A" w:rsidP="00187F7A">
      <w:pPr>
        <w:rPr>
          <w:b/>
          <w:bCs/>
        </w:rPr>
      </w:pPr>
    </w:p>
    <w:p w14:paraId="04B4A02D" w14:textId="77777777" w:rsidR="00187F7A" w:rsidRDefault="00187F7A" w:rsidP="00187F7A">
      <w:pPr>
        <w:rPr>
          <w:b/>
          <w:bCs/>
        </w:rPr>
      </w:pPr>
    </w:p>
    <w:p w14:paraId="20718769" w14:textId="77777777" w:rsidR="00187F7A" w:rsidRDefault="00187F7A" w:rsidP="00187F7A">
      <w:pPr>
        <w:rPr>
          <w:b/>
          <w:bCs/>
        </w:rPr>
      </w:pPr>
    </w:p>
    <w:p w14:paraId="3E648F4D" w14:textId="77777777" w:rsidR="00187F7A" w:rsidRDefault="00187F7A" w:rsidP="00187F7A">
      <w:pPr>
        <w:rPr>
          <w:b/>
          <w:bCs/>
        </w:rPr>
      </w:pPr>
    </w:p>
    <w:p w14:paraId="32DA53BE" w14:textId="77777777" w:rsidR="00187F7A" w:rsidRDefault="00187F7A" w:rsidP="00187F7A">
      <w:pPr>
        <w:rPr>
          <w:b/>
          <w:bCs/>
        </w:rPr>
      </w:pPr>
    </w:p>
    <w:p w14:paraId="7CCB6089" w14:textId="77777777" w:rsidR="00187F7A" w:rsidRDefault="00187F7A" w:rsidP="00187F7A">
      <w:pPr>
        <w:rPr>
          <w:b/>
          <w:bCs/>
        </w:rPr>
      </w:pPr>
    </w:p>
    <w:p w14:paraId="214350AC" w14:textId="77777777" w:rsidR="00187F7A" w:rsidRDefault="00187F7A" w:rsidP="00187F7A">
      <w:pPr>
        <w:rPr>
          <w:b/>
          <w:bCs/>
        </w:rPr>
      </w:pPr>
    </w:p>
    <w:p w14:paraId="2E7A955A" w14:textId="77777777" w:rsidR="00187F7A" w:rsidRDefault="00187F7A" w:rsidP="00187F7A">
      <w:pPr>
        <w:rPr>
          <w:b/>
          <w:bCs/>
        </w:rPr>
      </w:pPr>
    </w:p>
    <w:p w14:paraId="2FC06062" w14:textId="77777777" w:rsidR="00187F7A" w:rsidRDefault="00187F7A" w:rsidP="00187F7A">
      <w:pPr>
        <w:rPr>
          <w:b/>
          <w:bCs/>
        </w:rPr>
      </w:pPr>
    </w:p>
    <w:p w14:paraId="023E5C68" w14:textId="77777777" w:rsidR="00187F7A" w:rsidRDefault="00187F7A" w:rsidP="00187F7A">
      <w:pPr>
        <w:rPr>
          <w:b/>
          <w:bCs/>
        </w:rPr>
      </w:pPr>
    </w:p>
    <w:p w14:paraId="2D6BBC3A" w14:textId="77777777" w:rsidR="00187F7A" w:rsidRDefault="00187F7A" w:rsidP="00187F7A">
      <w:pPr>
        <w:rPr>
          <w:b/>
          <w:bCs/>
        </w:rPr>
      </w:pPr>
    </w:p>
    <w:p w14:paraId="1920CAA0" w14:textId="77777777" w:rsidR="00F16A1F" w:rsidRDefault="00F16A1F" w:rsidP="00F16A1F">
      <w:pPr>
        <w:tabs>
          <w:tab w:val="left" w:pos="3585"/>
        </w:tabs>
        <w:jc w:val="center"/>
        <w:rPr>
          <w:rFonts w:ascii="Arial Black" w:hAnsi="Arial Black"/>
          <w:sz w:val="40"/>
          <w:szCs w:val="40"/>
        </w:rPr>
      </w:pPr>
      <w:r>
        <w:rPr>
          <w:rFonts w:ascii="Arial Black" w:hAnsi="Arial Black"/>
          <w:sz w:val="40"/>
          <w:szCs w:val="40"/>
        </w:rPr>
        <w:t>[Community Name]</w:t>
      </w:r>
    </w:p>
    <w:p w14:paraId="1A0A2688" w14:textId="77777777" w:rsidR="00F16A1F" w:rsidRDefault="00F16A1F" w:rsidP="00F16A1F">
      <w:pPr>
        <w:tabs>
          <w:tab w:val="left" w:pos="3585"/>
        </w:tabs>
        <w:jc w:val="center"/>
        <w:rPr>
          <w:rFonts w:ascii="Arial Black" w:hAnsi="Arial Black"/>
          <w:sz w:val="40"/>
          <w:szCs w:val="40"/>
        </w:rPr>
      </w:pPr>
      <w:r>
        <w:rPr>
          <w:rFonts w:ascii="Arial Black" w:hAnsi="Arial Black"/>
          <w:sz w:val="40"/>
          <w:szCs w:val="40"/>
        </w:rPr>
        <w:t>[Date]</w:t>
      </w:r>
    </w:p>
    <w:p w14:paraId="1274F10C" w14:textId="77777777" w:rsidR="00F16A1F" w:rsidRDefault="00F16A1F" w:rsidP="00AC1EEB"/>
    <w:p w14:paraId="39B5B7A8" w14:textId="25F0DEBE" w:rsidR="00F22768" w:rsidRDefault="00CF12B7" w:rsidP="00AC1EEB">
      <w:pPr>
        <w:tabs>
          <w:tab w:val="left" w:pos="3585"/>
        </w:tabs>
        <w:jc w:val="center"/>
        <w:sectPr w:rsidR="00F22768" w:rsidSect="00997495">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pPr>
      <w:r>
        <w:rPr>
          <w:rFonts w:ascii="Arial Black" w:hAnsi="Arial Black"/>
          <w:noProof/>
          <w:sz w:val="40"/>
          <w:szCs w:val="40"/>
        </w:rPr>
        <mc:AlternateContent>
          <mc:Choice Requires="wps">
            <w:drawing>
              <wp:anchor distT="0" distB="0" distL="114300" distR="114300" simplePos="0" relativeHeight="251660288" behindDoc="0" locked="0" layoutInCell="1" allowOverlap="1" wp14:anchorId="19B1D548" wp14:editId="564FFABB">
                <wp:simplePos x="0" y="0"/>
                <wp:positionH relativeFrom="column">
                  <wp:posOffset>407670</wp:posOffset>
                </wp:positionH>
                <wp:positionV relativeFrom="paragraph">
                  <wp:posOffset>388160</wp:posOffset>
                </wp:positionV>
                <wp:extent cx="992222" cy="856034"/>
                <wp:effectExtent l="0" t="0" r="0" b="0"/>
                <wp:wrapNone/>
                <wp:docPr id="2" name="Text Box 2"/>
                <wp:cNvGraphicFramePr/>
                <a:graphic xmlns:a="http://schemas.openxmlformats.org/drawingml/2006/main">
                  <a:graphicData uri="http://schemas.microsoft.com/office/word/2010/wordprocessingShape">
                    <wps:wsp>
                      <wps:cNvSpPr txBox="1"/>
                      <wps:spPr>
                        <a:xfrm>
                          <a:off x="0" y="0"/>
                          <a:ext cx="992222" cy="856034"/>
                        </a:xfrm>
                        <a:prstGeom prst="rect">
                          <a:avLst/>
                        </a:prstGeom>
                        <a:solidFill>
                          <a:schemeClr val="accent1">
                            <a:lumMod val="40000"/>
                            <a:lumOff val="60000"/>
                          </a:schemeClr>
                        </a:solidFill>
                        <a:ln w="6350">
                          <a:noFill/>
                        </a:ln>
                      </wps:spPr>
                      <wps:txbx>
                        <w:txbxContent>
                          <w:p w14:paraId="6DF79480" w14:textId="77777777" w:rsidR="00513BA7" w:rsidRDefault="00513BA7" w:rsidP="00F16A1F">
                            <w:pPr>
                              <w:jc w:val="center"/>
                            </w:pPr>
                            <w:r>
                              <w:t xml:space="preserve">[Community logo]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1D548" id="Text Box 2" o:spid="_x0000_s1027" type="#_x0000_t202" style="position:absolute;left:0;text-align:left;margin-left:32.1pt;margin-top:30.55pt;width:78.15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FFVwIAALAEAAAOAAAAZHJzL2Uyb0RvYy54bWysVN9v2jAQfp+0/8Hy+0igLWoRoWJUTJNY&#10;WwmmPhvHgUi2zzsbEvbX7+wQ2nV7mpYHc74734/vvmN63xrNjgp9Dbbgw0HOmbISytruCv59s/x0&#10;y5kPwpZCg1UFPynP72cfP0wbN1Ej2IMuFTIKYv2kcQXfh+AmWeblXhnhB+CUJWMFaESgK+6yEkVD&#10;0Y3ORnk+zhrA0iFI5T1pHzojn6X4VaVkeKoqrwLTBafaQjoxndt4ZrOpmOxQuH0tz2WIf6jCiNpS&#10;0kuoBxEEO2D9RyhTSwQPVRhIMBlUVS1V6oG6GebvulnvhVOpFwLHuwtM/v+FlY/HZ2R1WfARZ1YY&#10;GtFGtYF9hpaNIjqN8xNyWjtyCy2pacq93pMyNt1WaOIvtcPITjifLtjGYJKUd3cj+jiTZLq9GedX&#10;1zFK9vrYoQ9fFBgWhYIjjS4hKo4rHzrX3iXm8qDrcllrnS6RLmqhkR0FDVpIqWwYpuf6YL5B2emv&#10;c/q6kZOaiNGpx72aqknEi5FSbb8l0ZY1BR9f3eQpsIWYvStMW3KPSHWIRCm02zbhekFrC+WJQETo&#10;SOidXNbU6kr48CyQWEe40SaFJzoqDZQLzhJne8Cff9NHfyIDWTlriMUF9z8OAhVn+qslmkTK9wL2&#10;wrYX7MEsgPAa0o46mUR6gEH3YoVgXmjB5jELmYSVlKvgMmB/WYRum2hFpZrPkxtR24mwsmsnY/A4&#10;oTi6Tfsi0J3nG4gYj9AzXEzejbnzjS8tzA8BqjpxICLb4XgGnNYiTeq8wnHv3t6T1+sfzewXAAAA&#10;//8DAFBLAwQUAAYACAAAACEArReVm94AAAAJAQAADwAAAGRycy9kb3ducmV2LnhtbEyPy07DQAxF&#10;90j8w8hI7OgkUVtoyKQqSKxgAYUWlk7GJBHzUmbahr/HrGBlWffo+rhaT9aII41x8E5BPstAkGu9&#10;Hlyn4O314eoGREzoNBrvSME3RVjX52cVltqf3Asdt6kTXOJiiQr6lEIpZWx7shhnPpDj7NOPFhOv&#10;Yyf1iCcut0YWWbaUFgfHF3oMdN9T+7U9WAXhPW28GZ4fw/Wu/diHuzhv8Empy4tpcwsi0ZT+YPjV&#10;Z3Wo2anxB6ejMAqW84JJnnkOgvOiyBYgGgZXixXIupL/P6h/AAAA//8DAFBLAQItABQABgAIAAAA&#10;IQC2gziS/gAAAOEBAAATAAAAAAAAAAAAAAAAAAAAAABbQ29udGVudF9UeXBlc10ueG1sUEsBAi0A&#10;FAAGAAgAAAAhADj9If/WAAAAlAEAAAsAAAAAAAAAAAAAAAAALwEAAF9yZWxzLy5yZWxzUEsBAi0A&#10;FAAGAAgAAAAhAIRlYUVXAgAAsAQAAA4AAAAAAAAAAAAAAAAALgIAAGRycy9lMm9Eb2MueG1sUEsB&#10;Ai0AFAAGAAgAAAAhAK0XlZveAAAACQEAAA8AAAAAAAAAAAAAAAAAsQQAAGRycy9kb3ducmV2Lnht&#10;bFBLBQYAAAAABAAEAPMAAAC8BQAAAAA=&#10;" fillcolor="#b4c6e7 [1300]" stroked="f" strokeweight=".5pt">
                <v:textbox inset="0,0,0,0">
                  <w:txbxContent>
                    <w:p w14:paraId="6DF79480" w14:textId="77777777" w:rsidR="00513BA7" w:rsidRDefault="00513BA7" w:rsidP="00F16A1F">
                      <w:pPr>
                        <w:jc w:val="center"/>
                      </w:pPr>
                      <w:r>
                        <w:t xml:space="preserve">[Community logo] </w:t>
                      </w:r>
                    </w:p>
                  </w:txbxContent>
                </v:textbox>
              </v:shape>
            </w:pict>
          </mc:Fallback>
        </mc:AlternateContent>
      </w:r>
      <w:r w:rsidR="00F16A1F">
        <w:rPr>
          <w:rFonts w:ascii="Arial Black" w:hAnsi="Arial Black"/>
          <w:noProof/>
          <w:sz w:val="40"/>
          <w:szCs w:val="40"/>
        </w:rPr>
        <mc:AlternateContent>
          <mc:Choice Requires="wps">
            <w:drawing>
              <wp:anchor distT="0" distB="0" distL="114300" distR="114300" simplePos="0" relativeHeight="251664384" behindDoc="0" locked="0" layoutInCell="1" allowOverlap="1" wp14:anchorId="5552AE06" wp14:editId="5FEB1111">
                <wp:simplePos x="0" y="0"/>
                <wp:positionH relativeFrom="column">
                  <wp:posOffset>4227695</wp:posOffset>
                </wp:positionH>
                <wp:positionV relativeFrom="paragraph">
                  <wp:posOffset>320729</wp:posOffset>
                </wp:positionV>
                <wp:extent cx="1040765" cy="914400"/>
                <wp:effectExtent l="0" t="0" r="635" b="0"/>
                <wp:wrapNone/>
                <wp:docPr id="5" name="Oval 5"/>
                <wp:cNvGraphicFramePr/>
                <a:graphic xmlns:a="http://schemas.openxmlformats.org/drawingml/2006/main">
                  <a:graphicData uri="http://schemas.microsoft.com/office/word/2010/wordprocessingShape">
                    <wps:wsp>
                      <wps:cNvSpPr/>
                      <wps:spPr>
                        <a:xfrm>
                          <a:off x="0" y="0"/>
                          <a:ext cx="1040765" cy="914400"/>
                        </a:xfrm>
                        <a:prstGeom prst="ellipse">
                          <a:avLst/>
                        </a:prstGeom>
                        <a:solidFill>
                          <a:srgbClr val="D2C9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B8780" w14:textId="77777777" w:rsidR="00513BA7" w:rsidRPr="00F16A1F" w:rsidRDefault="00513BA7" w:rsidP="00F16A1F">
                            <w:pPr>
                              <w:jc w:val="center"/>
                              <w:rPr>
                                <w:color w:val="000000" w:themeColor="text1"/>
                              </w:rPr>
                            </w:pPr>
                            <w:r w:rsidRPr="00F16A1F">
                              <w:rPr>
                                <w:color w:val="000000" w:themeColor="text1"/>
                              </w:rPr>
                              <w:t>[Partner logo]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2AE06" id="Oval 5" o:spid="_x0000_s1028" style="position:absolute;left:0;text-align:left;margin-left:332.9pt;margin-top:25.25pt;width:81.9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p7lwIAAIUFAAAOAAAAZHJzL2Uyb0RvYy54bWysVEtv2zAMvg/YfxB0X+1kbbcGdYogXYcB&#10;RVOsHXpWZDkWIIuapMTOfv1I+dFtLXYYloNCiR8/Pkzy8qprDDsoHzTYgs9Ocs6UlVBquyv4t8eb&#10;dx85C1HYUhiwquBHFfjV8u2by9Yt1BxqMKXyDElsWLSu4HWMbpFlQdaqEeEEnLKorMA3IuLV77LS&#10;ixbZG5PN8/w8a8GXzoNUIeDrda/ky8RfVUrGTVUFFZkpOMYW0+nTuaUzW16Kxc4LV2s5hCH+IYpG&#10;aItOJ6prEQXbe/2CqtHSQ4AqnkhoMqgqLVXKAbOZ5X9k81ALp1IuWJzgpjKF/0cr7w73numy4Gec&#10;WdHgJ9ochGFnVJnWhQUCHty9H24BRUqzq3xD/5gA61I1j1M1VReZxMdZfpp/OEdaibqL2elpnsqd&#10;PVs7H+JnBQ0joeDKGO0CJSwW4nAbIjpF9Iii5wBGlzfamHTxu+3aeIbxFvx6vr749J6iRpPfYMYS&#10;2AKZ9Wp6ySi5Pp0kxaNRhDP2q6qwIJjAPEWSWlFNfoSUysZZr6pFqXr3Zzn+Ru/UvGSRYkmExFyh&#10;/4l7IBiRPcnI3Uc54MlUpU6ejPO/BdYbTxbJM9g4GTfagn+NwGBWg+cePxapLw1VKXbbLjXLnJD0&#10;soXyiA3koZ+s4OSNxo95K0K8Fx5HCYcO10Pc4FEZaAsOg8RZDf7Ha++Exw5HLWctjmbBw/e98Ioz&#10;88Vi79Mcj4Ifhe0o2H2zBmyIGS4eJ5OIBj6aUaw8NE+4NVbkBVXCSvRVcBn9eFnHfkXg3pFqtUow&#10;nFcn4q19cJLIqa7UmY/dk/Bu6OCIvX8H49i+6OIeS5YWVvsIlU4t/lzHoeI466l1hr1Ey+TXe0I9&#10;b8/lTwAAAP//AwBQSwMEFAAGAAgAAAAhABgymjDgAAAACgEAAA8AAABkcnMvZG93bnJldi54bWxM&#10;j8FOwzAQRO9I/IO1SNyoQ9SkbYhTARJI5VBBqHp24yWJaq+j2G3D37Oc4Liap5m35XpyVpxxDL0n&#10;BfezBARS401PrYLd58vdEkSImoy2nlDBNwZYV9dXpS6Mv9AHnuvYCi6hUGgFXYxDIWVoOnQ6zPyA&#10;xNmXH52OfI6tNKO+cLmzMk2SXDrdEy90esDnDptjfXIK9lYe21dp+3l8fzObdFE/bTe1Urc30+MD&#10;iIhT/IPhV5/VoWKngz+RCcIqyPOM1aOCLMlAMLBMVwsQByZX8wxkVcr/L1Q/AAAA//8DAFBLAQIt&#10;ABQABgAIAAAAIQC2gziS/gAAAOEBAAATAAAAAAAAAAAAAAAAAAAAAABbQ29udGVudF9UeXBlc10u&#10;eG1sUEsBAi0AFAAGAAgAAAAhADj9If/WAAAAlAEAAAsAAAAAAAAAAAAAAAAALwEAAF9yZWxzLy5y&#10;ZWxzUEsBAi0AFAAGAAgAAAAhAArVynuXAgAAhQUAAA4AAAAAAAAAAAAAAAAALgIAAGRycy9lMm9E&#10;b2MueG1sUEsBAi0AFAAGAAgAAAAhABgymjDgAAAACgEAAA8AAAAAAAAAAAAAAAAA8QQAAGRycy9k&#10;b3ducmV2LnhtbFBLBQYAAAAABAAEAPMAAAD+BQAAAAA=&#10;" fillcolor="#d2c9e3" stroked="f" strokeweight="1pt">
                <v:stroke joinstyle="miter"/>
                <v:textbox inset="0,0,0,0">
                  <w:txbxContent>
                    <w:p w14:paraId="46BB8780" w14:textId="77777777" w:rsidR="00513BA7" w:rsidRPr="00F16A1F" w:rsidRDefault="00513BA7" w:rsidP="00F16A1F">
                      <w:pPr>
                        <w:jc w:val="center"/>
                        <w:rPr>
                          <w:color w:val="000000" w:themeColor="text1"/>
                        </w:rPr>
                      </w:pPr>
                      <w:r w:rsidRPr="00F16A1F">
                        <w:rPr>
                          <w:color w:val="000000" w:themeColor="text1"/>
                        </w:rPr>
                        <w:t>[Partner logo]</w:t>
                      </w:r>
                    </w:p>
                  </w:txbxContent>
                </v:textbox>
              </v:oval>
            </w:pict>
          </mc:Fallback>
        </mc:AlternateContent>
      </w:r>
      <w:r w:rsidR="00F16A1F">
        <w:rPr>
          <w:rFonts w:ascii="Arial Black" w:hAnsi="Arial Black"/>
          <w:noProof/>
          <w:sz w:val="40"/>
          <w:szCs w:val="40"/>
        </w:rPr>
        <mc:AlternateContent>
          <mc:Choice Requires="wps">
            <w:drawing>
              <wp:anchor distT="0" distB="0" distL="114300" distR="114300" simplePos="0" relativeHeight="251662336" behindDoc="0" locked="0" layoutInCell="1" allowOverlap="1" wp14:anchorId="57FAA0CD" wp14:editId="44F7BA54">
                <wp:simplePos x="0" y="0"/>
                <wp:positionH relativeFrom="column">
                  <wp:posOffset>2723285</wp:posOffset>
                </wp:positionH>
                <wp:positionV relativeFrom="paragraph">
                  <wp:posOffset>275847</wp:posOffset>
                </wp:positionV>
                <wp:extent cx="1459149" cy="913765"/>
                <wp:effectExtent l="0" t="0" r="1905" b="635"/>
                <wp:wrapNone/>
                <wp:docPr id="4" name="Triangle 4"/>
                <wp:cNvGraphicFramePr/>
                <a:graphic xmlns:a="http://schemas.openxmlformats.org/drawingml/2006/main">
                  <a:graphicData uri="http://schemas.microsoft.com/office/word/2010/wordprocessingShape">
                    <wps:wsp>
                      <wps:cNvSpPr/>
                      <wps:spPr>
                        <a:xfrm>
                          <a:off x="0" y="0"/>
                          <a:ext cx="1459149" cy="913765"/>
                        </a:xfrm>
                        <a:prstGeom prst="triangle">
                          <a:avLst>
                            <a:gd name="adj" fmla="val 50000"/>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48636" w14:textId="77777777" w:rsidR="00513BA7" w:rsidRPr="00F16A1F" w:rsidRDefault="00513BA7" w:rsidP="00F16A1F">
                            <w:pPr>
                              <w:jc w:val="center"/>
                              <w:rPr>
                                <w:color w:val="000000" w:themeColor="text1"/>
                              </w:rPr>
                            </w:pPr>
                            <w:r w:rsidRPr="00F16A1F">
                              <w:rPr>
                                <w:color w:val="000000" w:themeColor="text1"/>
                              </w:rPr>
                              <w:t>[</w:t>
                            </w:r>
                            <w:r>
                              <w:rPr>
                                <w:color w:val="000000" w:themeColor="text1"/>
                              </w:rPr>
                              <w:t>Partner</w:t>
                            </w:r>
                            <w:r w:rsidRPr="00F16A1F">
                              <w:rPr>
                                <w:color w:val="000000" w:themeColor="text1"/>
                              </w:rPr>
                              <w:t xml:space="preserve">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FAA0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9" type="#_x0000_t5" style="position:absolute;left:0;text-align:left;margin-left:214.45pt;margin-top:21.7pt;width:114.9pt;height:7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21uwIAAPIFAAAOAAAAZHJzL2Uyb0RvYy54bWysVMFu2zAMvQ/YPwi6r47btGuNOkXQosOA&#10;bi3WDj0rshR7kERNUuJkXz9Ksp1uK3YYloNCUeQj+Uzy8mqnFdkK5zswNS2PZpQIw6HpzLqmX59u&#10;351T4gMzDVNgRE33wtOrxds3l72txDG0oBrhCIIYX/W2pm0ItioKz1uhmT8CKww+SnCaBby6ddE4&#10;1iO6VsXxbHZW9OAa64AL71F7kx/pIuFLKXi4l9KLQFRNMbeQTpfOVTyLxSWr1o7ZtuNDGuwfstCs&#10;Mxh0grphgZGN6/6A0h134EGGIw66ACk7LlINWE05+62ax5ZZkWpBcrydaPL/D5Z/3j440jU1nVNi&#10;mMZP9OQ6ZtZKkHlkp7e+QqNH++CGm0cxlrqTTsd/LILsEqP7iVGxC4SjspyfXpTzC0o4vl2UJ+/P&#10;TiNocfC2zocPAjSJQk3DEDyRybZ3PiRWmyE31nyjRGqF32jLFDmd4W8AHIwReoSMnh5U19x2SqVL&#10;7CpxrRxB55oyzoUJxymU2uhP0GQ99lVGZRWqsX+y+nxUY4jUnxEp1fJLEGViKAMxaC41aorIY2Yu&#10;SWGvRLRT5ouQyD9ylROZkF/mWKYcfcsakdUvC588Ui4JMCJLjD9hDwCv1V8O/A320VWkwZmcZzn6&#10;35wnjxQZTJicdWfAvQagwhQ5248kZWoiS2G32qXePIk5Rs0Kmj32q4M8yN7y2w775o758MAcdgXO&#10;OG6jcI+HVNDXFAaJkhbcj9f00R4HCl8p6XET1NR/3zAnKFEfDY5aXBuj4EZhNQpmo68Bm6nEPWd5&#10;EtHBBTWK0oF+xiW1jFHwiRmOsbDTR/E65H2ES46L5TIZ4XKwLNyZR8sjdGQ1dvXT7pk5O44KDtln&#10;GHcEq9IA5I472EZPA8tNANmF+HhgcbjgYkmNMyzBuLle3pPVYVUvfgIAAP//AwBQSwMEFAAGAAgA&#10;AAAhAL3uNMTfAAAACgEAAA8AAABkcnMvZG93bnJldi54bWxMj8tOwzAQRfdI/IM1SOyoQ19x0jhV&#10;hVTECqmBD3Bi14kaj6PYTdO/Z1jBbkZzdOfcYj+7nk1mDJ1HCa+LBJjBxusOrYTvr+OLABaiQq16&#10;j0bC3QTYl48Phcq1v+HJTFW0jEIw5EpCG+OQcx6a1jgVFn4wSLezH52KtI6W61HdKNz1fJkkW+5U&#10;h/ShVYN5a01zqa5OwkE01fQuUjzf7edsP456U2eZlM9P82EHLJo5/sHwq0/qUJJT7a+oA+slrJci&#10;I5SG1RoYAduNSIHVRIp0Bbws+P8K5Q8AAAD//wMAUEsBAi0AFAAGAAgAAAAhALaDOJL+AAAA4QEA&#10;ABMAAAAAAAAAAAAAAAAAAAAAAFtDb250ZW50X1R5cGVzXS54bWxQSwECLQAUAAYACAAAACEAOP0h&#10;/9YAAACUAQAACwAAAAAAAAAAAAAAAAAvAQAAX3JlbHMvLnJlbHNQSwECLQAUAAYACAAAACEA3QMd&#10;tbsCAADyBQAADgAAAAAAAAAAAAAAAAAuAgAAZHJzL2Uyb0RvYy54bWxQSwECLQAUAAYACAAAACEA&#10;ve40xN8AAAAKAQAADwAAAAAAAAAAAAAAAAAVBQAAZHJzL2Rvd25yZXYueG1sUEsFBgAAAAAEAAQA&#10;8wAAACEGAAAAAA==&#10;" fillcolor="#fbe4d5 [661]" stroked="f" strokeweight="1pt">
                <v:textbox inset="0,0,0,0">
                  <w:txbxContent>
                    <w:p w14:paraId="6E448636" w14:textId="77777777" w:rsidR="00513BA7" w:rsidRPr="00F16A1F" w:rsidRDefault="00513BA7" w:rsidP="00F16A1F">
                      <w:pPr>
                        <w:jc w:val="center"/>
                        <w:rPr>
                          <w:color w:val="000000" w:themeColor="text1"/>
                        </w:rPr>
                      </w:pPr>
                      <w:r w:rsidRPr="00F16A1F">
                        <w:rPr>
                          <w:color w:val="000000" w:themeColor="text1"/>
                        </w:rPr>
                        <w:t>[</w:t>
                      </w:r>
                      <w:r>
                        <w:rPr>
                          <w:color w:val="000000" w:themeColor="text1"/>
                        </w:rPr>
                        <w:t>Partner</w:t>
                      </w:r>
                      <w:r w:rsidRPr="00F16A1F">
                        <w:rPr>
                          <w:color w:val="000000" w:themeColor="text1"/>
                        </w:rPr>
                        <w:t xml:space="preserve"> logo]</w:t>
                      </w:r>
                    </w:p>
                  </w:txbxContent>
                </v:textbox>
              </v:shape>
            </w:pict>
          </mc:Fallback>
        </mc:AlternateContent>
      </w:r>
      <w:r w:rsidR="00F16A1F">
        <w:rPr>
          <w:rFonts w:ascii="Arial Black" w:hAnsi="Arial Black"/>
          <w:noProof/>
          <w:sz w:val="40"/>
          <w:szCs w:val="40"/>
        </w:rPr>
        <mc:AlternateContent>
          <mc:Choice Requires="wps">
            <w:drawing>
              <wp:anchor distT="0" distB="0" distL="114300" distR="114300" simplePos="0" relativeHeight="251661312" behindDoc="0" locked="0" layoutInCell="1" allowOverlap="1" wp14:anchorId="6EB40AE5" wp14:editId="0C12DFFE">
                <wp:simplePos x="0" y="0"/>
                <wp:positionH relativeFrom="column">
                  <wp:posOffset>1682506</wp:posOffset>
                </wp:positionH>
                <wp:positionV relativeFrom="paragraph">
                  <wp:posOffset>324539</wp:posOffset>
                </wp:positionV>
                <wp:extent cx="1040765" cy="914400"/>
                <wp:effectExtent l="0" t="0" r="635" b="0"/>
                <wp:wrapNone/>
                <wp:docPr id="3" name="Oval 3"/>
                <wp:cNvGraphicFramePr/>
                <a:graphic xmlns:a="http://schemas.openxmlformats.org/drawingml/2006/main">
                  <a:graphicData uri="http://schemas.microsoft.com/office/word/2010/wordprocessingShape">
                    <wps:wsp>
                      <wps:cNvSpPr/>
                      <wps:spPr>
                        <a:xfrm>
                          <a:off x="0" y="0"/>
                          <a:ext cx="1040765" cy="914400"/>
                        </a:xfrm>
                        <a:prstGeom prst="ellipse">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209073" w14:textId="77777777" w:rsidR="00513BA7" w:rsidRPr="00F16A1F" w:rsidRDefault="00513BA7" w:rsidP="00F16A1F">
                            <w:pPr>
                              <w:jc w:val="center"/>
                              <w:rPr>
                                <w:color w:val="000000" w:themeColor="text1"/>
                              </w:rPr>
                            </w:pPr>
                            <w:r w:rsidRPr="00F16A1F">
                              <w:rPr>
                                <w:color w:val="000000" w:themeColor="text1"/>
                              </w:rPr>
                              <w:t>[Partner logo]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40AE5" id="Oval 3" o:spid="_x0000_s1030" style="position:absolute;left:0;text-align:left;margin-left:132.5pt;margin-top:25.55pt;width:81.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pAIAAMMFAAAOAAAAZHJzL2Uyb0RvYy54bWysVFFP3DAMfp+0/xDlfbSFg7GKHjqBmCax&#10;gQYTz7k0oZHSOEty17v9+jlJW9hge5j2kjqO/dn+avvsfNdrshXOKzANrQ5KSoTh0Crz2NBv91fv&#10;TinxgZmWaTCioXvh6fny7ZuzwdbiEDrQrXAEQYyvB9vQLgRbF4XnneiZPwArDD5KcD0LeHWPRevY&#10;gOi9Lg7L8qQYwLXWARfeo/YyP9JlwpdS8HAjpReB6IZibiGdLp3reBbLM1Y/OmY7xcc02D9k0TNl&#10;MOgMdckCIxunXkD1ijvwIMMBh74AKRUXqQaspip/q+auY1akWpAcb2ea/P+D5V+2t46otqFHlBjW&#10;4y+62TJNjiIzg/U1GtzZWzfePIqxzJ10ffxiAWSX2NzPbIpdIByVVbko358cU8Lx7UO1WJSJ7uLJ&#10;2zofPgroSRQaKrRW1seCWc221z5gULSerKLag1btldI6XWKTiAvtCGbcUMa5MOEkuetN/xnarMc2&#10;yZFZjWpsh6w+ndQYIrVbREoBfwmiTQxlIAbN+URNEanJZCQp7LWIdtp8FRLpxPIPUyIz8vMcq/zU&#10;sVZk9fEfc0mAEVli/Bl7BHit/ir+OCxptI+uIs3B7Fz+LbHsPHukyGDC7NwrA+41AB3myNl+IilT&#10;E1kKu/Uutdpiaq41tHtsPwd5Lr3lVwpb4Zr5cMscDiKOLC6XcIOH1DA0FEaJkg7cj9f00R7nA18p&#10;GXCwG+q/b5gTlOhPBicnboFJcJOwngSz6S8Am6nCtWV5EtHBBT2J0kH/gDtnFaPgEzMcYzWUBzdd&#10;LkJeMLi1uFitkhlOu2Xh2txZHsEjr7Gv73cPzNmx/wNOzheYhv7FDGTb6GlgtQkgVRqQyGzmcWQc&#10;N0XqgHGrxVX0/J6snnbv8icAAAD//wMAUEsDBBQABgAIAAAAIQDgqfA+4QAAAAoBAAAPAAAAZHJz&#10;L2Rvd25yZXYueG1sTI9BT4NAEIXvJv6HzZh4MXaBSNMiS1NNNB68lJrU48KOgLKzhN1S6q93POlx&#10;Ml/e+16+mW0vJhx950hBvIhAINXOdNQoeNs/3a5A+KDJ6N4RKjijh01xeZHrzLgT7XAqQyM4hHym&#10;FbQhDJmUvm7Rar9wAxL/PtxodeBzbKQZ9YnDbS+TKFpKqzvihlYP+Nhi/VUerYLKT4fPbzwn5bR/&#10;uNm+B/tyeH1W6vpq3t6DCDiHPxh+9VkdCnaq3JGMF72CZJnylqAgjWMQDNwlqzWIisl1GoMscvl/&#10;QvEDAAD//wMAUEsBAi0AFAAGAAgAAAAhALaDOJL+AAAA4QEAABMAAAAAAAAAAAAAAAAAAAAAAFtD&#10;b250ZW50X1R5cGVzXS54bWxQSwECLQAUAAYACAAAACEAOP0h/9YAAACUAQAACwAAAAAAAAAAAAAA&#10;AAAvAQAAX3JlbHMvLnJlbHNQSwECLQAUAAYACAAAACEAhP/7CaQCAADDBQAADgAAAAAAAAAAAAAA&#10;AAAuAgAAZHJzL2Uyb0RvYy54bWxQSwECLQAUAAYACAAAACEA4KnwPuEAAAAKAQAADwAAAAAAAAAA&#10;AAAAAAD+BAAAZHJzL2Rvd25yZXYueG1sUEsFBgAAAAAEAAQA8wAAAAwGAAAAAA==&#10;" fillcolor="#e2efd9 [665]" stroked="f" strokeweight="1pt">
                <v:stroke joinstyle="miter"/>
                <v:textbox inset="0,0,0,0">
                  <w:txbxContent>
                    <w:p w14:paraId="36209073" w14:textId="77777777" w:rsidR="00513BA7" w:rsidRPr="00F16A1F" w:rsidRDefault="00513BA7" w:rsidP="00F16A1F">
                      <w:pPr>
                        <w:jc w:val="center"/>
                        <w:rPr>
                          <w:color w:val="000000" w:themeColor="text1"/>
                        </w:rPr>
                      </w:pPr>
                      <w:r w:rsidRPr="00F16A1F">
                        <w:rPr>
                          <w:color w:val="000000" w:themeColor="text1"/>
                        </w:rPr>
                        <w:t>[Partner logo]</w:t>
                      </w:r>
                    </w:p>
                  </w:txbxContent>
                </v:textbox>
              </v:oval>
            </w:pict>
          </mc:Fallback>
        </mc:AlternateContent>
      </w:r>
    </w:p>
    <w:p w14:paraId="0B537057" w14:textId="77777777" w:rsidR="00F16A1F" w:rsidRDefault="00CF12B7" w:rsidP="005250A6">
      <w:pPr>
        <w:pStyle w:val="Title"/>
      </w:pPr>
      <w:r w:rsidRPr="005250A6">
        <w:lastRenderedPageBreak/>
        <w:t>Signature</w:t>
      </w:r>
      <w:r>
        <w:t xml:space="preserve"> Page</w:t>
      </w:r>
    </w:p>
    <w:p w14:paraId="1B0977F3" w14:textId="77777777" w:rsidR="005250A6" w:rsidRDefault="005250A6" w:rsidP="005250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30"/>
        <w:gridCol w:w="4140"/>
      </w:tblGrid>
      <w:tr w:rsidR="005250A6" w:rsidRPr="005250A6" w14:paraId="65C08CFA" w14:textId="77777777" w:rsidTr="001310D5">
        <w:tc>
          <w:tcPr>
            <w:tcW w:w="4495" w:type="dxa"/>
            <w:tcBorders>
              <w:bottom w:val="single" w:sz="4" w:space="0" w:color="auto"/>
            </w:tcBorders>
          </w:tcPr>
          <w:p w14:paraId="554B5D8C" w14:textId="77777777" w:rsidR="005250A6" w:rsidRDefault="005250A6" w:rsidP="005250A6"/>
          <w:p w14:paraId="4750AD82" w14:textId="77777777" w:rsidR="005250A6" w:rsidRDefault="005250A6" w:rsidP="005250A6"/>
          <w:p w14:paraId="7D1D3268" w14:textId="77777777" w:rsidR="005250A6" w:rsidRDefault="005250A6" w:rsidP="005250A6"/>
          <w:p w14:paraId="6423CC58" w14:textId="77777777" w:rsidR="001310D5" w:rsidRPr="005250A6" w:rsidRDefault="001310D5" w:rsidP="005250A6"/>
        </w:tc>
        <w:tc>
          <w:tcPr>
            <w:tcW w:w="630" w:type="dxa"/>
          </w:tcPr>
          <w:p w14:paraId="4C6342E1" w14:textId="77777777" w:rsidR="005250A6" w:rsidRPr="005250A6" w:rsidRDefault="005250A6" w:rsidP="005250A6"/>
        </w:tc>
        <w:tc>
          <w:tcPr>
            <w:tcW w:w="4140" w:type="dxa"/>
            <w:tcBorders>
              <w:bottom w:val="single" w:sz="4" w:space="0" w:color="auto"/>
            </w:tcBorders>
          </w:tcPr>
          <w:p w14:paraId="170995B2" w14:textId="77777777" w:rsidR="005250A6" w:rsidRPr="005250A6" w:rsidRDefault="005250A6" w:rsidP="005250A6"/>
        </w:tc>
      </w:tr>
      <w:tr w:rsidR="005250A6" w:rsidRPr="005250A6" w14:paraId="1F9C50F3" w14:textId="77777777" w:rsidTr="001310D5">
        <w:tc>
          <w:tcPr>
            <w:tcW w:w="4495" w:type="dxa"/>
            <w:tcBorders>
              <w:top w:val="single" w:sz="4" w:space="0" w:color="auto"/>
            </w:tcBorders>
          </w:tcPr>
          <w:p w14:paraId="26ED3F51" w14:textId="77777777" w:rsidR="005250A6" w:rsidRDefault="001310D5" w:rsidP="005250A6">
            <w:r>
              <w:t>[Name]</w:t>
            </w:r>
          </w:p>
          <w:p w14:paraId="76A2E0DC" w14:textId="77777777" w:rsidR="001310D5" w:rsidRDefault="001310D5" w:rsidP="005250A6">
            <w:r>
              <w:t xml:space="preserve">[Title] </w:t>
            </w:r>
          </w:p>
          <w:p w14:paraId="61996157" w14:textId="77777777" w:rsidR="005250A6" w:rsidRPr="005250A6" w:rsidRDefault="001310D5" w:rsidP="005250A6">
            <w:r>
              <w:t>[Organization]</w:t>
            </w:r>
          </w:p>
        </w:tc>
        <w:tc>
          <w:tcPr>
            <w:tcW w:w="630" w:type="dxa"/>
          </w:tcPr>
          <w:p w14:paraId="5438258A" w14:textId="77777777" w:rsidR="005250A6" w:rsidRPr="005250A6" w:rsidRDefault="005250A6" w:rsidP="005250A6"/>
        </w:tc>
        <w:tc>
          <w:tcPr>
            <w:tcW w:w="4140" w:type="dxa"/>
            <w:tcBorders>
              <w:top w:val="single" w:sz="4" w:space="0" w:color="auto"/>
            </w:tcBorders>
          </w:tcPr>
          <w:p w14:paraId="0904FE4C" w14:textId="77777777" w:rsidR="005250A6" w:rsidRPr="005250A6" w:rsidRDefault="001310D5" w:rsidP="005250A6">
            <w:r>
              <w:t>Date</w:t>
            </w:r>
          </w:p>
        </w:tc>
      </w:tr>
      <w:tr w:rsidR="005250A6" w:rsidRPr="005250A6" w14:paraId="43922CBE" w14:textId="77777777" w:rsidTr="001310D5">
        <w:tc>
          <w:tcPr>
            <w:tcW w:w="4495" w:type="dxa"/>
            <w:tcBorders>
              <w:bottom w:val="single" w:sz="4" w:space="0" w:color="auto"/>
            </w:tcBorders>
          </w:tcPr>
          <w:p w14:paraId="4ADA3B9D" w14:textId="77777777" w:rsidR="005250A6" w:rsidRDefault="005250A6" w:rsidP="005250A6"/>
          <w:p w14:paraId="312DDEDC" w14:textId="77777777" w:rsidR="001310D5" w:rsidRDefault="001310D5" w:rsidP="005250A6"/>
          <w:p w14:paraId="47CB7C2E" w14:textId="77777777" w:rsidR="005250A6" w:rsidRDefault="005250A6" w:rsidP="005250A6"/>
          <w:p w14:paraId="6467DDE1" w14:textId="77777777" w:rsidR="005250A6" w:rsidRPr="005250A6" w:rsidRDefault="005250A6" w:rsidP="005250A6"/>
        </w:tc>
        <w:tc>
          <w:tcPr>
            <w:tcW w:w="630" w:type="dxa"/>
          </w:tcPr>
          <w:p w14:paraId="7FB7F386" w14:textId="77777777" w:rsidR="005250A6" w:rsidRPr="005250A6" w:rsidRDefault="005250A6" w:rsidP="005250A6"/>
        </w:tc>
        <w:tc>
          <w:tcPr>
            <w:tcW w:w="4140" w:type="dxa"/>
            <w:tcBorders>
              <w:bottom w:val="single" w:sz="4" w:space="0" w:color="auto"/>
            </w:tcBorders>
          </w:tcPr>
          <w:p w14:paraId="4F06665F" w14:textId="77777777" w:rsidR="005250A6" w:rsidRPr="005250A6" w:rsidRDefault="005250A6" w:rsidP="005250A6"/>
        </w:tc>
      </w:tr>
      <w:tr w:rsidR="005250A6" w:rsidRPr="005250A6" w14:paraId="767AA634" w14:textId="77777777" w:rsidTr="001310D5">
        <w:tc>
          <w:tcPr>
            <w:tcW w:w="4495" w:type="dxa"/>
            <w:tcBorders>
              <w:top w:val="single" w:sz="4" w:space="0" w:color="auto"/>
            </w:tcBorders>
          </w:tcPr>
          <w:p w14:paraId="59CB53E2" w14:textId="77777777" w:rsidR="001310D5" w:rsidRDefault="001310D5" w:rsidP="001310D5">
            <w:r>
              <w:t>[Name]</w:t>
            </w:r>
          </w:p>
          <w:p w14:paraId="685DDD4A" w14:textId="77777777" w:rsidR="001310D5" w:rsidRDefault="001310D5" w:rsidP="001310D5">
            <w:r>
              <w:t xml:space="preserve">[Title] </w:t>
            </w:r>
          </w:p>
          <w:p w14:paraId="73FF5811" w14:textId="77777777" w:rsidR="005250A6" w:rsidRDefault="001310D5" w:rsidP="005250A6">
            <w:r>
              <w:t>[Organization]</w:t>
            </w:r>
          </w:p>
        </w:tc>
        <w:tc>
          <w:tcPr>
            <w:tcW w:w="630" w:type="dxa"/>
          </w:tcPr>
          <w:p w14:paraId="25E26B81" w14:textId="77777777" w:rsidR="005250A6" w:rsidRPr="005250A6" w:rsidRDefault="005250A6" w:rsidP="005250A6"/>
        </w:tc>
        <w:tc>
          <w:tcPr>
            <w:tcW w:w="4140" w:type="dxa"/>
            <w:tcBorders>
              <w:top w:val="single" w:sz="4" w:space="0" w:color="auto"/>
            </w:tcBorders>
          </w:tcPr>
          <w:p w14:paraId="7A42F9EB" w14:textId="77777777" w:rsidR="005250A6" w:rsidRPr="005250A6" w:rsidRDefault="001310D5" w:rsidP="005250A6">
            <w:r>
              <w:t>Date</w:t>
            </w:r>
          </w:p>
        </w:tc>
      </w:tr>
      <w:tr w:rsidR="005250A6" w:rsidRPr="005250A6" w14:paraId="1AB5ABA0" w14:textId="77777777" w:rsidTr="001310D5">
        <w:tc>
          <w:tcPr>
            <w:tcW w:w="4495" w:type="dxa"/>
            <w:tcBorders>
              <w:bottom w:val="single" w:sz="4" w:space="0" w:color="auto"/>
            </w:tcBorders>
          </w:tcPr>
          <w:p w14:paraId="5A470037" w14:textId="77777777" w:rsidR="005250A6" w:rsidRDefault="005250A6" w:rsidP="005250A6"/>
          <w:p w14:paraId="70E02A66" w14:textId="77777777" w:rsidR="001310D5" w:rsidRDefault="001310D5" w:rsidP="005250A6"/>
          <w:p w14:paraId="62C784E3" w14:textId="77777777" w:rsidR="005250A6" w:rsidRDefault="005250A6" w:rsidP="005250A6"/>
          <w:p w14:paraId="1B41DFCB" w14:textId="77777777" w:rsidR="005250A6" w:rsidRDefault="005250A6" w:rsidP="005250A6"/>
        </w:tc>
        <w:tc>
          <w:tcPr>
            <w:tcW w:w="630" w:type="dxa"/>
          </w:tcPr>
          <w:p w14:paraId="493334BB" w14:textId="77777777" w:rsidR="005250A6" w:rsidRPr="005250A6" w:rsidRDefault="005250A6" w:rsidP="005250A6"/>
        </w:tc>
        <w:tc>
          <w:tcPr>
            <w:tcW w:w="4140" w:type="dxa"/>
            <w:tcBorders>
              <w:bottom w:val="single" w:sz="4" w:space="0" w:color="auto"/>
            </w:tcBorders>
          </w:tcPr>
          <w:p w14:paraId="4C7AB66F" w14:textId="77777777" w:rsidR="005250A6" w:rsidRPr="005250A6" w:rsidRDefault="005250A6" w:rsidP="005250A6"/>
        </w:tc>
      </w:tr>
      <w:tr w:rsidR="005250A6" w:rsidRPr="005250A6" w14:paraId="6A861A55" w14:textId="77777777" w:rsidTr="001310D5">
        <w:tc>
          <w:tcPr>
            <w:tcW w:w="4495" w:type="dxa"/>
            <w:tcBorders>
              <w:top w:val="single" w:sz="4" w:space="0" w:color="auto"/>
            </w:tcBorders>
          </w:tcPr>
          <w:p w14:paraId="4685D0CC" w14:textId="77777777" w:rsidR="001310D5" w:rsidRDefault="001310D5" w:rsidP="001310D5">
            <w:r>
              <w:t>[Name]</w:t>
            </w:r>
          </w:p>
          <w:p w14:paraId="16A7FA61" w14:textId="77777777" w:rsidR="001310D5" w:rsidRDefault="001310D5" w:rsidP="001310D5">
            <w:r>
              <w:t xml:space="preserve">[Title] </w:t>
            </w:r>
          </w:p>
          <w:p w14:paraId="453D0DAA" w14:textId="77777777" w:rsidR="005250A6" w:rsidRDefault="001310D5" w:rsidP="005250A6">
            <w:r>
              <w:t>[Organization]</w:t>
            </w:r>
          </w:p>
        </w:tc>
        <w:tc>
          <w:tcPr>
            <w:tcW w:w="630" w:type="dxa"/>
          </w:tcPr>
          <w:p w14:paraId="524215F6" w14:textId="77777777" w:rsidR="005250A6" w:rsidRPr="005250A6" w:rsidRDefault="005250A6" w:rsidP="005250A6"/>
        </w:tc>
        <w:tc>
          <w:tcPr>
            <w:tcW w:w="4140" w:type="dxa"/>
            <w:tcBorders>
              <w:top w:val="single" w:sz="4" w:space="0" w:color="auto"/>
            </w:tcBorders>
          </w:tcPr>
          <w:p w14:paraId="4C516B16" w14:textId="77777777" w:rsidR="005250A6" w:rsidRPr="005250A6" w:rsidRDefault="001310D5" w:rsidP="005250A6">
            <w:r>
              <w:t>Date</w:t>
            </w:r>
          </w:p>
        </w:tc>
      </w:tr>
      <w:tr w:rsidR="005250A6" w:rsidRPr="005250A6" w14:paraId="20820AC2" w14:textId="77777777" w:rsidTr="001310D5">
        <w:tc>
          <w:tcPr>
            <w:tcW w:w="4495" w:type="dxa"/>
            <w:tcBorders>
              <w:bottom w:val="single" w:sz="4" w:space="0" w:color="auto"/>
            </w:tcBorders>
          </w:tcPr>
          <w:p w14:paraId="35AD2BEF" w14:textId="77777777" w:rsidR="005250A6" w:rsidRDefault="005250A6" w:rsidP="005250A6"/>
          <w:p w14:paraId="4F7B4FBB" w14:textId="77777777" w:rsidR="001310D5" w:rsidRDefault="001310D5" w:rsidP="005250A6"/>
          <w:p w14:paraId="48AEA5F4" w14:textId="77777777" w:rsidR="005250A6" w:rsidRDefault="005250A6" w:rsidP="005250A6"/>
          <w:p w14:paraId="6F21667E" w14:textId="77777777" w:rsidR="005250A6" w:rsidRDefault="005250A6" w:rsidP="005250A6"/>
        </w:tc>
        <w:tc>
          <w:tcPr>
            <w:tcW w:w="630" w:type="dxa"/>
          </w:tcPr>
          <w:p w14:paraId="6F65DC58" w14:textId="77777777" w:rsidR="005250A6" w:rsidRPr="005250A6" w:rsidRDefault="005250A6" w:rsidP="005250A6"/>
        </w:tc>
        <w:tc>
          <w:tcPr>
            <w:tcW w:w="4140" w:type="dxa"/>
            <w:tcBorders>
              <w:bottom w:val="single" w:sz="4" w:space="0" w:color="auto"/>
            </w:tcBorders>
          </w:tcPr>
          <w:p w14:paraId="31C2FD74" w14:textId="77777777" w:rsidR="005250A6" w:rsidRPr="005250A6" w:rsidRDefault="005250A6" w:rsidP="005250A6"/>
        </w:tc>
      </w:tr>
      <w:tr w:rsidR="005250A6" w:rsidRPr="005250A6" w14:paraId="0A9CDEB3" w14:textId="77777777" w:rsidTr="001310D5">
        <w:tc>
          <w:tcPr>
            <w:tcW w:w="4495" w:type="dxa"/>
            <w:tcBorders>
              <w:top w:val="single" w:sz="4" w:space="0" w:color="auto"/>
            </w:tcBorders>
          </w:tcPr>
          <w:p w14:paraId="37E3701F" w14:textId="77777777" w:rsidR="001310D5" w:rsidRDefault="001310D5" w:rsidP="001310D5">
            <w:r>
              <w:t>[Name]</w:t>
            </w:r>
          </w:p>
          <w:p w14:paraId="2B511F38" w14:textId="77777777" w:rsidR="001310D5" w:rsidRDefault="001310D5" w:rsidP="001310D5">
            <w:r>
              <w:t xml:space="preserve">[Title] </w:t>
            </w:r>
          </w:p>
          <w:p w14:paraId="62276588" w14:textId="77777777" w:rsidR="005250A6" w:rsidRDefault="001310D5" w:rsidP="005250A6">
            <w:r>
              <w:t>[Organization]</w:t>
            </w:r>
          </w:p>
        </w:tc>
        <w:tc>
          <w:tcPr>
            <w:tcW w:w="630" w:type="dxa"/>
          </w:tcPr>
          <w:p w14:paraId="1C6F0978" w14:textId="77777777" w:rsidR="005250A6" w:rsidRPr="005250A6" w:rsidRDefault="005250A6" w:rsidP="005250A6"/>
        </w:tc>
        <w:tc>
          <w:tcPr>
            <w:tcW w:w="4140" w:type="dxa"/>
            <w:tcBorders>
              <w:top w:val="single" w:sz="4" w:space="0" w:color="auto"/>
            </w:tcBorders>
          </w:tcPr>
          <w:p w14:paraId="6ACB0C1F" w14:textId="77777777" w:rsidR="005250A6" w:rsidRPr="005250A6" w:rsidRDefault="001310D5" w:rsidP="005250A6">
            <w:r>
              <w:t>Date</w:t>
            </w:r>
          </w:p>
        </w:tc>
      </w:tr>
    </w:tbl>
    <w:p w14:paraId="3F183FFC" w14:textId="77777777" w:rsidR="00CF12B7" w:rsidRDefault="00CF12B7" w:rsidP="005250A6"/>
    <w:p w14:paraId="205B80EA" w14:textId="77777777" w:rsidR="00CF12B7" w:rsidRDefault="00CF12B7" w:rsidP="005250A6"/>
    <w:p w14:paraId="716D46BB" w14:textId="77777777" w:rsidR="00E7090D" w:rsidRDefault="00E7090D" w:rsidP="005250A6"/>
    <w:p w14:paraId="083F56D8" w14:textId="77777777" w:rsidR="00CF12B7" w:rsidRDefault="00CF12B7" w:rsidP="005250A6"/>
    <w:p w14:paraId="00F346F5" w14:textId="77777777" w:rsidR="00CF12B7" w:rsidRDefault="00CF12B7" w:rsidP="00CF12B7">
      <w:pPr>
        <w:tabs>
          <w:tab w:val="left" w:pos="3585"/>
        </w:tabs>
        <w:rPr>
          <w:rFonts w:ascii="Arial Black" w:hAnsi="Arial Black"/>
          <w:sz w:val="32"/>
          <w:szCs w:val="32"/>
        </w:rPr>
        <w:sectPr w:rsidR="00CF12B7" w:rsidSect="00D97CF6">
          <w:footerReference w:type="default" r:id="rId11"/>
          <w:pgSz w:w="12240" w:h="15840"/>
          <w:pgMar w:top="1440" w:right="1440" w:bottom="1440" w:left="1440" w:header="720" w:footer="720" w:gutter="0"/>
          <w:pgNumType w:fmt="lowerRoman" w:start="1"/>
          <w:cols w:space="720"/>
          <w:docGrid w:linePitch="360"/>
        </w:sectPr>
      </w:pPr>
    </w:p>
    <w:p w14:paraId="0FF5D81C" w14:textId="77777777" w:rsidR="00CF12B7" w:rsidRDefault="00CF12B7" w:rsidP="005250A6">
      <w:pPr>
        <w:pStyle w:val="Title"/>
      </w:pPr>
      <w:r>
        <w:lastRenderedPageBreak/>
        <w:t>Contents</w:t>
      </w:r>
    </w:p>
    <w:p w14:paraId="65705900" w14:textId="77777777" w:rsidR="001207F9" w:rsidRDefault="001207F9">
      <w:pPr>
        <w:pStyle w:val="TOC1"/>
        <w:tabs>
          <w:tab w:val="right" w:leader="dot" w:pos="9350"/>
        </w:tabs>
      </w:pPr>
    </w:p>
    <w:p w14:paraId="0F6E5C81" w14:textId="32CE778D" w:rsidR="00513BA7" w:rsidRDefault="001207F9">
      <w:pPr>
        <w:pStyle w:val="TOC1"/>
        <w:tabs>
          <w:tab w:val="right" w:leader="dot" w:pos="9350"/>
        </w:tabs>
        <w:rPr>
          <w:rFonts w:eastAsiaTheme="minorEastAsia"/>
          <w:noProof/>
          <w:sz w:val="22"/>
          <w:szCs w:val="22"/>
          <w:lang w:val="en-CA" w:eastAsia="en-CA"/>
        </w:rPr>
      </w:pPr>
      <w:r>
        <w:fldChar w:fldCharType="begin"/>
      </w:r>
      <w:r>
        <w:instrText xml:space="preserve"> TOC \o "1-3" \h \z \u </w:instrText>
      </w:r>
      <w:r>
        <w:fldChar w:fldCharType="separate"/>
      </w:r>
      <w:hyperlink w:anchor="_Toc45720572" w:history="1">
        <w:r w:rsidR="00513BA7" w:rsidRPr="00771D72">
          <w:rPr>
            <w:rStyle w:val="Hyperlink"/>
            <w:noProof/>
          </w:rPr>
          <w:t>Tables and Figures</w:t>
        </w:r>
        <w:r w:rsidR="00513BA7">
          <w:rPr>
            <w:noProof/>
            <w:webHidden/>
          </w:rPr>
          <w:tab/>
        </w:r>
        <w:r w:rsidR="00513BA7">
          <w:rPr>
            <w:noProof/>
            <w:webHidden/>
          </w:rPr>
          <w:fldChar w:fldCharType="begin"/>
        </w:r>
        <w:r w:rsidR="00513BA7">
          <w:rPr>
            <w:noProof/>
            <w:webHidden/>
          </w:rPr>
          <w:instrText xml:space="preserve"> PAGEREF _Toc45720572 \h </w:instrText>
        </w:r>
        <w:r w:rsidR="00513BA7">
          <w:rPr>
            <w:noProof/>
            <w:webHidden/>
          </w:rPr>
        </w:r>
        <w:r w:rsidR="00513BA7">
          <w:rPr>
            <w:noProof/>
            <w:webHidden/>
          </w:rPr>
          <w:fldChar w:fldCharType="separate"/>
        </w:r>
        <w:r w:rsidR="00513BA7">
          <w:rPr>
            <w:noProof/>
            <w:webHidden/>
          </w:rPr>
          <w:t>ii</w:t>
        </w:r>
        <w:r w:rsidR="00513BA7">
          <w:rPr>
            <w:noProof/>
            <w:webHidden/>
          </w:rPr>
          <w:fldChar w:fldCharType="end"/>
        </w:r>
      </w:hyperlink>
    </w:p>
    <w:p w14:paraId="17DF8ABF" w14:textId="3517F633" w:rsidR="00513BA7" w:rsidRDefault="00513BA7">
      <w:pPr>
        <w:pStyle w:val="TOC1"/>
        <w:tabs>
          <w:tab w:val="right" w:leader="dot" w:pos="9350"/>
        </w:tabs>
        <w:rPr>
          <w:rFonts w:eastAsiaTheme="minorEastAsia"/>
          <w:noProof/>
          <w:sz w:val="22"/>
          <w:szCs w:val="22"/>
          <w:lang w:val="en-CA" w:eastAsia="en-CA"/>
        </w:rPr>
      </w:pPr>
      <w:hyperlink w:anchor="_Toc45720573" w:history="1">
        <w:r w:rsidRPr="00771D72">
          <w:rPr>
            <w:rStyle w:val="Hyperlink"/>
            <w:noProof/>
          </w:rPr>
          <w:t>Acknowledgments</w:t>
        </w:r>
        <w:r>
          <w:rPr>
            <w:noProof/>
            <w:webHidden/>
          </w:rPr>
          <w:tab/>
        </w:r>
        <w:r>
          <w:rPr>
            <w:noProof/>
            <w:webHidden/>
          </w:rPr>
          <w:fldChar w:fldCharType="begin"/>
        </w:r>
        <w:r>
          <w:rPr>
            <w:noProof/>
            <w:webHidden/>
          </w:rPr>
          <w:instrText xml:space="preserve"> PAGEREF _Toc45720573 \h </w:instrText>
        </w:r>
        <w:r>
          <w:rPr>
            <w:noProof/>
            <w:webHidden/>
          </w:rPr>
        </w:r>
        <w:r>
          <w:rPr>
            <w:noProof/>
            <w:webHidden/>
          </w:rPr>
          <w:fldChar w:fldCharType="separate"/>
        </w:r>
        <w:r>
          <w:rPr>
            <w:noProof/>
            <w:webHidden/>
          </w:rPr>
          <w:t>iii</w:t>
        </w:r>
        <w:r>
          <w:rPr>
            <w:noProof/>
            <w:webHidden/>
          </w:rPr>
          <w:fldChar w:fldCharType="end"/>
        </w:r>
      </w:hyperlink>
    </w:p>
    <w:p w14:paraId="75DA789B" w14:textId="7B877FBE" w:rsidR="00513BA7" w:rsidRDefault="00513BA7">
      <w:pPr>
        <w:pStyle w:val="TOC1"/>
        <w:tabs>
          <w:tab w:val="right" w:leader="dot" w:pos="9350"/>
        </w:tabs>
        <w:rPr>
          <w:rFonts w:eastAsiaTheme="minorEastAsia"/>
          <w:noProof/>
          <w:sz w:val="22"/>
          <w:szCs w:val="22"/>
          <w:lang w:val="en-CA" w:eastAsia="en-CA"/>
        </w:rPr>
      </w:pPr>
      <w:hyperlink w:anchor="_Toc45720574" w:history="1">
        <w:r w:rsidRPr="00771D72">
          <w:rPr>
            <w:rStyle w:val="Hyperlink"/>
            <w:noProof/>
          </w:rPr>
          <w:t>Frequently Used Acronyms</w:t>
        </w:r>
        <w:r>
          <w:rPr>
            <w:noProof/>
            <w:webHidden/>
          </w:rPr>
          <w:tab/>
        </w:r>
        <w:r>
          <w:rPr>
            <w:noProof/>
            <w:webHidden/>
          </w:rPr>
          <w:fldChar w:fldCharType="begin"/>
        </w:r>
        <w:r>
          <w:rPr>
            <w:noProof/>
            <w:webHidden/>
          </w:rPr>
          <w:instrText xml:space="preserve"> PAGEREF _Toc45720574 \h </w:instrText>
        </w:r>
        <w:r>
          <w:rPr>
            <w:noProof/>
            <w:webHidden/>
          </w:rPr>
        </w:r>
        <w:r>
          <w:rPr>
            <w:noProof/>
            <w:webHidden/>
          </w:rPr>
          <w:fldChar w:fldCharType="separate"/>
        </w:r>
        <w:r>
          <w:rPr>
            <w:noProof/>
            <w:webHidden/>
          </w:rPr>
          <w:t>1</w:t>
        </w:r>
        <w:r>
          <w:rPr>
            <w:noProof/>
            <w:webHidden/>
          </w:rPr>
          <w:fldChar w:fldCharType="end"/>
        </w:r>
      </w:hyperlink>
    </w:p>
    <w:p w14:paraId="5951CD7D" w14:textId="50B7E685" w:rsidR="00513BA7" w:rsidRDefault="00513BA7">
      <w:pPr>
        <w:pStyle w:val="TOC1"/>
        <w:tabs>
          <w:tab w:val="right" w:leader="dot" w:pos="9350"/>
        </w:tabs>
        <w:rPr>
          <w:rFonts w:eastAsiaTheme="minorEastAsia"/>
          <w:noProof/>
          <w:sz w:val="22"/>
          <w:szCs w:val="22"/>
          <w:lang w:val="en-CA" w:eastAsia="en-CA"/>
        </w:rPr>
      </w:pPr>
      <w:hyperlink w:anchor="_Toc45720575" w:history="1">
        <w:r w:rsidRPr="00771D72">
          <w:rPr>
            <w:rStyle w:val="Hyperlink"/>
            <w:noProof/>
          </w:rPr>
          <w:t>Executive Summary</w:t>
        </w:r>
        <w:r>
          <w:rPr>
            <w:noProof/>
            <w:webHidden/>
          </w:rPr>
          <w:tab/>
        </w:r>
        <w:r>
          <w:rPr>
            <w:noProof/>
            <w:webHidden/>
          </w:rPr>
          <w:fldChar w:fldCharType="begin"/>
        </w:r>
        <w:r>
          <w:rPr>
            <w:noProof/>
            <w:webHidden/>
          </w:rPr>
          <w:instrText xml:space="preserve"> PAGEREF _Toc45720575 \h </w:instrText>
        </w:r>
        <w:r>
          <w:rPr>
            <w:noProof/>
            <w:webHidden/>
          </w:rPr>
        </w:r>
        <w:r>
          <w:rPr>
            <w:noProof/>
            <w:webHidden/>
          </w:rPr>
          <w:fldChar w:fldCharType="separate"/>
        </w:r>
        <w:r>
          <w:rPr>
            <w:noProof/>
            <w:webHidden/>
          </w:rPr>
          <w:t>2</w:t>
        </w:r>
        <w:r>
          <w:rPr>
            <w:noProof/>
            <w:webHidden/>
          </w:rPr>
          <w:fldChar w:fldCharType="end"/>
        </w:r>
      </w:hyperlink>
    </w:p>
    <w:p w14:paraId="324525ED" w14:textId="6E76F9EE" w:rsidR="00513BA7" w:rsidRDefault="00513BA7">
      <w:pPr>
        <w:pStyle w:val="TOC1"/>
        <w:tabs>
          <w:tab w:val="right" w:leader="dot" w:pos="9350"/>
        </w:tabs>
        <w:rPr>
          <w:rFonts w:eastAsiaTheme="minorEastAsia"/>
          <w:noProof/>
          <w:sz w:val="22"/>
          <w:szCs w:val="22"/>
          <w:lang w:val="en-CA" w:eastAsia="en-CA"/>
        </w:rPr>
      </w:pPr>
      <w:hyperlink w:anchor="_Toc45720576" w:history="1">
        <w:r w:rsidRPr="00771D72">
          <w:rPr>
            <w:rStyle w:val="Hyperlink"/>
            <w:noProof/>
          </w:rPr>
          <w:t>Introduction</w:t>
        </w:r>
        <w:r>
          <w:rPr>
            <w:noProof/>
            <w:webHidden/>
          </w:rPr>
          <w:tab/>
        </w:r>
        <w:r>
          <w:rPr>
            <w:noProof/>
            <w:webHidden/>
          </w:rPr>
          <w:fldChar w:fldCharType="begin"/>
        </w:r>
        <w:r>
          <w:rPr>
            <w:noProof/>
            <w:webHidden/>
          </w:rPr>
          <w:instrText xml:space="preserve"> PAGEREF _Toc45720576 \h </w:instrText>
        </w:r>
        <w:r>
          <w:rPr>
            <w:noProof/>
            <w:webHidden/>
          </w:rPr>
        </w:r>
        <w:r>
          <w:rPr>
            <w:noProof/>
            <w:webHidden/>
          </w:rPr>
          <w:fldChar w:fldCharType="separate"/>
        </w:r>
        <w:r>
          <w:rPr>
            <w:noProof/>
            <w:webHidden/>
          </w:rPr>
          <w:t>3</w:t>
        </w:r>
        <w:r>
          <w:rPr>
            <w:noProof/>
            <w:webHidden/>
          </w:rPr>
          <w:fldChar w:fldCharType="end"/>
        </w:r>
      </w:hyperlink>
    </w:p>
    <w:p w14:paraId="21CCD60F" w14:textId="529B190C" w:rsidR="00513BA7" w:rsidRDefault="00513BA7">
      <w:pPr>
        <w:pStyle w:val="TOC2"/>
        <w:tabs>
          <w:tab w:val="right" w:leader="dot" w:pos="9350"/>
        </w:tabs>
        <w:rPr>
          <w:rFonts w:eastAsiaTheme="minorEastAsia"/>
          <w:noProof/>
          <w:sz w:val="22"/>
          <w:szCs w:val="22"/>
          <w:lang w:val="en-CA" w:eastAsia="en-CA"/>
        </w:rPr>
      </w:pPr>
      <w:hyperlink w:anchor="_Toc45720577" w:history="1">
        <w:r w:rsidRPr="00771D72">
          <w:rPr>
            <w:rStyle w:val="Hyperlink"/>
            <w:noProof/>
          </w:rPr>
          <w:t>Overview</w:t>
        </w:r>
        <w:r>
          <w:rPr>
            <w:noProof/>
            <w:webHidden/>
          </w:rPr>
          <w:tab/>
        </w:r>
        <w:r>
          <w:rPr>
            <w:noProof/>
            <w:webHidden/>
          </w:rPr>
          <w:fldChar w:fldCharType="begin"/>
        </w:r>
        <w:r>
          <w:rPr>
            <w:noProof/>
            <w:webHidden/>
          </w:rPr>
          <w:instrText xml:space="preserve"> PAGEREF _Toc45720577 \h </w:instrText>
        </w:r>
        <w:r>
          <w:rPr>
            <w:noProof/>
            <w:webHidden/>
          </w:rPr>
        </w:r>
        <w:r>
          <w:rPr>
            <w:noProof/>
            <w:webHidden/>
          </w:rPr>
          <w:fldChar w:fldCharType="separate"/>
        </w:r>
        <w:r>
          <w:rPr>
            <w:noProof/>
            <w:webHidden/>
          </w:rPr>
          <w:t>3</w:t>
        </w:r>
        <w:r>
          <w:rPr>
            <w:noProof/>
            <w:webHidden/>
          </w:rPr>
          <w:fldChar w:fldCharType="end"/>
        </w:r>
      </w:hyperlink>
    </w:p>
    <w:p w14:paraId="4A3CB293" w14:textId="4D221ABE" w:rsidR="00513BA7" w:rsidRDefault="00513BA7">
      <w:pPr>
        <w:pStyle w:val="TOC2"/>
        <w:tabs>
          <w:tab w:val="right" w:leader="dot" w:pos="9350"/>
        </w:tabs>
        <w:rPr>
          <w:rFonts w:eastAsiaTheme="minorEastAsia"/>
          <w:noProof/>
          <w:sz w:val="22"/>
          <w:szCs w:val="22"/>
          <w:lang w:val="en-CA" w:eastAsia="en-CA"/>
        </w:rPr>
      </w:pPr>
      <w:hyperlink w:anchor="_Toc45720578" w:history="1">
        <w:r w:rsidRPr="00771D72">
          <w:rPr>
            <w:rStyle w:val="Hyperlink"/>
            <w:noProof/>
          </w:rPr>
          <w:t>Plan Goals</w:t>
        </w:r>
        <w:r>
          <w:rPr>
            <w:noProof/>
            <w:webHidden/>
          </w:rPr>
          <w:tab/>
        </w:r>
        <w:r>
          <w:rPr>
            <w:noProof/>
            <w:webHidden/>
          </w:rPr>
          <w:fldChar w:fldCharType="begin"/>
        </w:r>
        <w:r>
          <w:rPr>
            <w:noProof/>
            <w:webHidden/>
          </w:rPr>
          <w:instrText xml:space="preserve"> PAGEREF _Toc45720578 \h </w:instrText>
        </w:r>
        <w:r>
          <w:rPr>
            <w:noProof/>
            <w:webHidden/>
          </w:rPr>
        </w:r>
        <w:r>
          <w:rPr>
            <w:noProof/>
            <w:webHidden/>
          </w:rPr>
          <w:fldChar w:fldCharType="separate"/>
        </w:r>
        <w:r>
          <w:rPr>
            <w:noProof/>
            <w:webHidden/>
          </w:rPr>
          <w:t>3</w:t>
        </w:r>
        <w:r>
          <w:rPr>
            <w:noProof/>
            <w:webHidden/>
          </w:rPr>
          <w:fldChar w:fldCharType="end"/>
        </w:r>
      </w:hyperlink>
    </w:p>
    <w:p w14:paraId="159B82ED" w14:textId="3BF89D1F" w:rsidR="00513BA7" w:rsidRDefault="00513BA7">
      <w:pPr>
        <w:pStyle w:val="TOC2"/>
        <w:tabs>
          <w:tab w:val="right" w:leader="dot" w:pos="9350"/>
        </w:tabs>
        <w:rPr>
          <w:rFonts w:eastAsiaTheme="minorEastAsia"/>
          <w:noProof/>
          <w:sz w:val="22"/>
          <w:szCs w:val="22"/>
          <w:lang w:val="en-CA" w:eastAsia="en-CA"/>
        </w:rPr>
      </w:pPr>
      <w:hyperlink w:anchor="_Toc45720579" w:history="1">
        <w:r w:rsidRPr="00771D72">
          <w:rPr>
            <w:rStyle w:val="Hyperlink"/>
            <w:noProof/>
          </w:rPr>
          <w:t>Plan Development Summary</w:t>
        </w:r>
        <w:r>
          <w:rPr>
            <w:noProof/>
            <w:webHidden/>
          </w:rPr>
          <w:tab/>
        </w:r>
        <w:r>
          <w:rPr>
            <w:noProof/>
            <w:webHidden/>
          </w:rPr>
          <w:fldChar w:fldCharType="begin"/>
        </w:r>
        <w:r>
          <w:rPr>
            <w:noProof/>
            <w:webHidden/>
          </w:rPr>
          <w:instrText xml:space="preserve"> PAGEREF _Toc45720579 \h </w:instrText>
        </w:r>
        <w:r>
          <w:rPr>
            <w:noProof/>
            <w:webHidden/>
          </w:rPr>
        </w:r>
        <w:r>
          <w:rPr>
            <w:noProof/>
            <w:webHidden/>
          </w:rPr>
          <w:fldChar w:fldCharType="separate"/>
        </w:r>
        <w:r>
          <w:rPr>
            <w:noProof/>
            <w:webHidden/>
          </w:rPr>
          <w:t>3</w:t>
        </w:r>
        <w:r>
          <w:rPr>
            <w:noProof/>
            <w:webHidden/>
          </w:rPr>
          <w:fldChar w:fldCharType="end"/>
        </w:r>
      </w:hyperlink>
    </w:p>
    <w:p w14:paraId="09FA898E" w14:textId="1A87C486" w:rsidR="00513BA7" w:rsidRDefault="00513BA7">
      <w:pPr>
        <w:pStyle w:val="TOC1"/>
        <w:tabs>
          <w:tab w:val="right" w:leader="dot" w:pos="9350"/>
        </w:tabs>
        <w:rPr>
          <w:rFonts w:eastAsiaTheme="minorEastAsia"/>
          <w:noProof/>
          <w:sz w:val="22"/>
          <w:szCs w:val="22"/>
          <w:lang w:val="en-CA" w:eastAsia="en-CA"/>
        </w:rPr>
      </w:pPr>
      <w:hyperlink w:anchor="_Toc45720580" w:history="1">
        <w:r w:rsidRPr="00771D72">
          <w:rPr>
            <w:rStyle w:val="Hyperlink"/>
            <w:noProof/>
          </w:rPr>
          <w:t>Relationship to Other Plans</w:t>
        </w:r>
        <w:r>
          <w:rPr>
            <w:noProof/>
            <w:webHidden/>
          </w:rPr>
          <w:tab/>
        </w:r>
        <w:r>
          <w:rPr>
            <w:noProof/>
            <w:webHidden/>
          </w:rPr>
          <w:fldChar w:fldCharType="begin"/>
        </w:r>
        <w:r>
          <w:rPr>
            <w:noProof/>
            <w:webHidden/>
          </w:rPr>
          <w:instrText xml:space="preserve"> PAGEREF _Toc45720580 \h </w:instrText>
        </w:r>
        <w:r>
          <w:rPr>
            <w:noProof/>
            <w:webHidden/>
          </w:rPr>
        </w:r>
        <w:r>
          <w:rPr>
            <w:noProof/>
            <w:webHidden/>
          </w:rPr>
          <w:fldChar w:fldCharType="separate"/>
        </w:r>
        <w:r>
          <w:rPr>
            <w:noProof/>
            <w:webHidden/>
          </w:rPr>
          <w:t>4</w:t>
        </w:r>
        <w:r>
          <w:rPr>
            <w:noProof/>
            <w:webHidden/>
          </w:rPr>
          <w:fldChar w:fldCharType="end"/>
        </w:r>
      </w:hyperlink>
    </w:p>
    <w:p w14:paraId="6B7BBCB0" w14:textId="66A537A2" w:rsidR="00513BA7" w:rsidRDefault="00513BA7">
      <w:pPr>
        <w:pStyle w:val="TOC1"/>
        <w:tabs>
          <w:tab w:val="right" w:leader="dot" w:pos="9350"/>
        </w:tabs>
        <w:rPr>
          <w:rFonts w:eastAsiaTheme="minorEastAsia"/>
          <w:noProof/>
          <w:sz w:val="22"/>
          <w:szCs w:val="22"/>
          <w:lang w:val="en-CA" w:eastAsia="en-CA"/>
        </w:rPr>
      </w:pPr>
      <w:hyperlink w:anchor="_Toc45720581" w:history="1">
        <w:r w:rsidRPr="00771D72">
          <w:rPr>
            <w:rStyle w:val="Hyperlink"/>
            <w:noProof/>
          </w:rPr>
          <w:t>Community Description</w:t>
        </w:r>
        <w:r>
          <w:rPr>
            <w:noProof/>
            <w:webHidden/>
          </w:rPr>
          <w:tab/>
        </w:r>
        <w:r>
          <w:rPr>
            <w:noProof/>
            <w:webHidden/>
          </w:rPr>
          <w:fldChar w:fldCharType="begin"/>
        </w:r>
        <w:r>
          <w:rPr>
            <w:noProof/>
            <w:webHidden/>
          </w:rPr>
          <w:instrText xml:space="preserve"> PAGEREF _Toc45720581 \h </w:instrText>
        </w:r>
        <w:r>
          <w:rPr>
            <w:noProof/>
            <w:webHidden/>
          </w:rPr>
        </w:r>
        <w:r>
          <w:rPr>
            <w:noProof/>
            <w:webHidden/>
          </w:rPr>
          <w:fldChar w:fldCharType="separate"/>
        </w:r>
        <w:r>
          <w:rPr>
            <w:noProof/>
            <w:webHidden/>
          </w:rPr>
          <w:t>6</w:t>
        </w:r>
        <w:r>
          <w:rPr>
            <w:noProof/>
            <w:webHidden/>
          </w:rPr>
          <w:fldChar w:fldCharType="end"/>
        </w:r>
      </w:hyperlink>
    </w:p>
    <w:p w14:paraId="05029D4F" w14:textId="61B97725" w:rsidR="00513BA7" w:rsidRDefault="00513BA7">
      <w:pPr>
        <w:pStyle w:val="TOC2"/>
        <w:tabs>
          <w:tab w:val="right" w:leader="dot" w:pos="9350"/>
        </w:tabs>
        <w:rPr>
          <w:rFonts w:eastAsiaTheme="minorEastAsia"/>
          <w:noProof/>
          <w:sz w:val="22"/>
          <w:szCs w:val="22"/>
          <w:lang w:val="en-CA" w:eastAsia="en-CA"/>
        </w:rPr>
      </w:pPr>
      <w:hyperlink w:anchor="_Toc45720582" w:history="1">
        <w:r w:rsidRPr="00771D72">
          <w:rPr>
            <w:rStyle w:val="Hyperlink"/>
            <w:noProof/>
          </w:rPr>
          <w:t>Area of Interest</w:t>
        </w:r>
        <w:r>
          <w:rPr>
            <w:noProof/>
            <w:webHidden/>
          </w:rPr>
          <w:tab/>
        </w:r>
        <w:r>
          <w:rPr>
            <w:noProof/>
            <w:webHidden/>
          </w:rPr>
          <w:fldChar w:fldCharType="begin"/>
        </w:r>
        <w:r>
          <w:rPr>
            <w:noProof/>
            <w:webHidden/>
          </w:rPr>
          <w:instrText xml:space="preserve"> PAGEREF _Toc45720582 \h </w:instrText>
        </w:r>
        <w:r>
          <w:rPr>
            <w:noProof/>
            <w:webHidden/>
          </w:rPr>
        </w:r>
        <w:r>
          <w:rPr>
            <w:noProof/>
            <w:webHidden/>
          </w:rPr>
          <w:fldChar w:fldCharType="separate"/>
        </w:r>
        <w:r>
          <w:rPr>
            <w:noProof/>
            <w:webHidden/>
          </w:rPr>
          <w:t>6</w:t>
        </w:r>
        <w:r>
          <w:rPr>
            <w:noProof/>
            <w:webHidden/>
          </w:rPr>
          <w:fldChar w:fldCharType="end"/>
        </w:r>
      </w:hyperlink>
    </w:p>
    <w:p w14:paraId="50598C6E" w14:textId="053D5790" w:rsidR="00513BA7" w:rsidRDefault="00513BA7">
      <w:pPr>
        <w:pStyle w:val="TOC2"/>
        <w:tabs>
          <w:tab w:val="right" w:leader="dot" w:pos="9350"/>
        </w:tabs>
        <w:rPr>
          <w:rFonts w:eastAsiaTheme="minorEastAsia"/>
          <w:noProof/>
          <w:sz w:val="22"/>
          <w:szCs w:val="22"/>
          <w:lang w:val="en-CA" w:eastAsia="en-CA"/>
        </w:rPr>
      </w:pPr>
      <w:hyperlink w:anchor="_Toc45720583" w:history="1">
        <w:r w:rsidRPr="00771D72">
          <w:rPr>
            <w:rStyle w:val="Hyperlink"/>
            <w:noProof/>
          </w:rPr>
          <w:t>Wildland-Urban Interface</w:t>
        </w:r>
        <w:r>
          <w:rPr>
            <w:noProof/>
            <w:webHidden/>
          </w:rPr>
          <w:tab/>
        </w:r>
        <w:r>
          <w:rPr>
            <w:noProof/>
            <w:webHidden/>
          </w:rPr>
          <w:fldChar w:fldCharType="begin"/>
        </w:r>
        <w:r>
          <w:rPr>
            <w:noProof/>
            <w:webHidden/>
          </w:rPr>
          <w:instrText xml:space="preserve"> PAGEREF _Toc45720583 \h </w:instrText>
        </w:r>
        <w:r>
          <w:rPr>
            <w:noProof/>
            <w:webHidden/>
          </w:rPr>
        </w:r>
        <w:r>
          <w:rPr>
            <w:noProof/>
            <w:webHidden/>
          </w:rPr>
          <w:fldChar w:fldCharType="separate"/>
        </w:r>
        <w:r>
          <w:rPr>
            <w:noProof/>
            <w:webHidden/>
          </w:rPr>
          <w:t>6</w:t>
        </w:r>
        <w:r>
          <w:rPr>
            <w:noProof/>
            <w:webHidden/>
          </w:rPr>
          <w:fldChar w:fldCharType="end"/>
        </w:r>
      </w:hyperlink>
    </w:p>
    <w:p w14:paraId="166D42A9" w14:textId="4CBBC755" w:rsidR="00513BA7" w:rsidRDefault="00513BA7">
      <w:pPr>
        <w:pStyle w:val="TOC2"/>
        <w:tabs>
          <w:tab w:val="right" w:leader="dot" w:pos="9350"/>
        </w:tabs>
        <w:rPr>
          <w:rFonts w:eastAsiaTheme="minorEastAsia"/>
          <w:noProof/>
          <w:sz w:val="22"/>
          <w:szCs w:val="22"/>
          <w:lang w:val="en-CA" w:eastAsia="en-CA"/>
        </w:rPr>
      </w:pPr>
      <w:hyperlink w:anchor="_Toc45720584" w:history="1">
        <w:r w:rsidRPr="00771D72">
          <w:rPr>
            <w:rStyle w:val="Hyperlink"/>
            <w:noProof/>
          </w:rPr>
          <w:t>Community Information</w:t>
        </w:r>
        <w:r>
          <w:rPr>
            <w:noProof/>
            <w:webHidden/>
          </w:rPr>
          <w:tab/>
        </w:r>
        <w:r>
          <w:rPr>
            <w:noProof/>
            <w:webHidden/>
          </w:rPr>
          <w:fldChar w:fldCharType="begin"/>
        </w:r>
        <w:r>
          <w:rPr>
            <w:noProof/>
            <w:webHidden/>
          </w:rPr>
          <w:instrText xml:space="preserve"> PAGEREF _Toc45720584 \h </w:instrText>
        </w:r>
        <w:r>
          <w:rPr>
            <w:noProof/>
            <w:webHidden/>
          </w:rPr>
        </w:r>
        <w:r>
          <w:rPr>
            <w:noProof/>
            <w:webHidden/>
          </w:rPr>
          <w:fldChar w:fldCharType="separate"/>
        </w:r>
        <w:r>
          <w:rPr>
            <w:noProof/>
            <w:webHidden/>
          </w:rPr>
          <w:t>6</w:t>
        </w:r>
        <w:r>
          <w:rPr>
            <w:noProof/>
            <w:webHidden/>
          </w:rPr>
          <w:fldChar w:fldCharType="end"/>
        </w:r>
      </w:hyperlink>
    </w:p>
    <w:p w14:paraId="78A31A0B" w14:textId="685F2842" w:rsidR="00513BA7" w:rsidRDefault="00513BA7">
      <w:pPr>
        <w:pStyle w:val="TOC1"/>
        <w:tabs>
          <w:tab w:val="right" w:leader="dot" w:pos="9350"/>
        </w:tabs>
        <w:rPr>
          <w:rFonts w:eastAsiaTheme="minorEastAsia"/>
          <w:noProof/>
          <w:sz w:val="22"/>
          <w:szCs w:val="22"/>
          <w:lang w:val="en-CA" w:eastAsia="en-CA"/>
        </w:rPr>
      </w:pPr>
      <w:hyperlink w:anchor="_Toc45720585" w:history="1">
        <w:r w:rsidRPr="00771D72">
          <w:rPr>
            <w:rStyle w:val="Hyperlink"/>
            <w:noProof/>
          </w:rPr>
          <w:t>Wildfire Risk Assessment</w:t>
        </w:r>
        <w:r>
          <w:rPr>
            <w:noProof/>
            <w:webHidden/>
          </w:rPr>
          <w:tab/>
        </w:r>
        <w:r>
          <w:rPr>
            <w:noProof/>
            <w:webHidden/>
          </w:rPr>
          <w:fldChar w:fldCharType="begin"/>
        </w:r>
        <w:r>
          <w:rPr>
            <w:noProof/>
            <w:webHidden/>
          </w:rPr>
          <w:instrText xml:space="preserve"> PAGEREF _Toc45720585 \h </w:instrText>
        </w:r>
        <w:r>
          <w:rPr>
            <w:noProof/>
            <w:webHidden/>
          </w:rPr>
        </w:r>
        <w:r>
          <w:rPr>
            <w:noProof/>
            <w:webHidden/>
          </w:rPr>
          <w:fldChar w:fldCharType="separate"/>
        </w:r>
        <w:r>
          <w:rPr>
            <w:noProof/>
            <w:webHidden/>
          </w:rPr>
          <w:t>7</w:t>
        </w:r>
        <w:r>
          <w:rPr>
            <w:noProof/>
            <w:webHidden/>
          </w:rPr>
          <w:fldChar w:fldCharType="end"/>
        </w:r>
      </w:hyperlink>
    </w:p>
    <w:p w14:paraId="242B113B" w14:textId="0B465604" w:rsidR="00513BA7" w:rsidRDefault="00513BA7">
      <w:pPr>
        <w:pStyle w:val="TOC1"/>
        <w:tabs>
          <w:tab w:val="right" w:leader="dot" w:pos="9350"/>
        </w:tabs>
        <w:rPr>
          <w:rFonts w:eastAsiaTheme="minorEastAsia"/>
          <w:noProof/>
          <w:sz w:val="22"/>
          <w:szCs w:val="22"/>
          <w:lang w:val="en-CA" w:eastAsia="en-CA"/>
        </w:rPr>
      </w:pPr>
      <w:hyperlink w:anchor="_Toc45720586" w:history="1">
        <w:r w:rsidRPr="00771D72">
          <w:rPr>
            <w:rStyle w:val="Hyperlink"/>
            <w:noProof/>
          </w:rPr>
          <w:t>Education</w:t>
        </w:r>
        <w:r>
          <w:rPr>
            <w:noProof/>
            <w:webHidden/>
          </w:rPr>
          <w:tab/>
        </w:r>
        <w:r>
          <w:rPr>
            <w:noProof/>
            <w:webHidden/>
          </w:rPr>
          <w:fldChar w:fldCharType="begin"/>
        </w:r>
        <w:r>
          <w:rPr>
            <w:noProof/>
            <w:webHidden/>
          </w:rPr>
          <w:instrText xml:space="preserve"> PAGEREF _Toc45720586 \h </w:instrText>
        </w:r>
        <w:r>
          <w:rPr>
            <w:noProof/>
            <w:webHidden/>
          </w:rPr>
        </w:r>
        <w:r>
          <w:rPr>
            <w:noProof/>
            <w:webHidden/>
          </w:rPr>
          <w:fldChar w:fldCharType="separate"/>
        </w:r>
        <w:r>
          <w:rPr>
            <w:noProof/>
            <w:webHidden/>
          </w:rPr>
          <w:t>8</w:t>
        </w:r>
        <w:r>
          <w:rPr>
            <w:noProof/>
            <w:webHidden/>
          </w:rPr>
          <w:fldChar w:fldCharType="end"/>
        </w:r>
      </w:hyperlink>
    </w:p>
    <w:p w14:paraId="2340DA61" w14:textId="3B8438F1" w:rsidR="00513BA7" w:rsidRDefault="00513BA7">
      <w:pPr>
        <w:pStyle w:val="TOC1"/>
        <w:tabs>
          <w:tab w:val="right" w:leader="dot" w:pos="9350"/>
        </w:tabs>
        <w:rPr>
          <w:rFonts w:eastAsiaTheme="minorEastAsia"/>
          <w:noProof/>
          <w:sz w:val="22"/>
          <w:szCs w:val="22"/>
          <w:lang w:val="en-CA" w:eastAsia="en-CA"/>
        </w:rPr>
      </w:pPr>
      <w:hyperlink w:anchor="_Toc45720587" w:history="1">
        <w:r w:rsidRPr="00771D72">
          <w:rPr>
            <w:rStyle w:val="Hyperlink"/>
            <w:noProof/>
          </w:rPr>
          <w:t>Legislation and Planning</w:t>
        </w:r>
        <w:r>
          <w:rPr>
            <w:noProof/>
            <w:webHidden/>
          </w:rPr>
          <w:tab/>
        </w:r>
        <w:r>
          <w:rPr>
            <w:noProof/>
            <w:webHidden/>
          </w:rPr>
          <w:fldChar w:fldCharType="begin"/>
        </w:r>
        <w:r>
          <w:rPr>
            <w:noProof/>
            <w:webHidden/>
          </w:rPr>
          <w:instrText xml:space="preserve"> PAGEREF _Toc45720587 \h </w:instrText>
        </w:r>
        <w:r>
          <w:rPr>
            <w:noProof/>
            <w:webHidden/>
          </w:rPr>
        </w:r>
        <w:r>
          <w:rPr>
            <w:noProof/>
            <w:webHidden/>
          </w:rPr>
          <w:fldChar w:fldCharType="separate"/>
        </w:r>
        <w:r>
          <w:rPr>
            <w:noProof/>
            <w:webHidden/>
          </w:rPr>
          <w:t>9</w:t>
        </w:r>
        <w:r>
          <w:rPr>
            <w:noProof/>
            <w:webHidden/>
          </w:rPr>
          <w:fldChar w:fldCharType="end"/>
        </w:r>
      </w:hyperlink>
    </w:p>
    <w:p w14:paraId="0A067BD5" w14:textId="2D5BFDDD" w:rsidR="00513BA7" w:rsidRDefault="00513BA7">
      <w:pPr>
        <w:pStyle w:val="TOC1"/>
        <w:tabs>
          <w:tab w:val="right" w:leader="dot" w:pos="9350"/>
        </w:tabs>
        <w:rPr>
          <w:rFonts w:eastAsiaTheme="minorEastAsia"/>
          <w:noProof/>
          <w:sz w:val="22"/>
          <w:szCs w:val="22"/>
          <w:lang w:val="en-CA" w:eastAsia="en-CA"/>
        </w:rPr>
      </w:pPr>
      <w:hyperlink w:anchor="_Toc45720588" w:history="1">
        <w:r w:rsidRPr="00771D72">
          <w:rPr>
            <w:rStyle w:val="Hyperlink"/>
            <w:noProof/>
          </w:rPr>
          <w:t>Development Considerations</w:t>
        </w:r>
        <w:r>
          <w:rPr>
            <w:noProof/>
            <w:webHidden/>
          </w:rPr>
          <w:tab/>
        </w:r>
        <w:r>
          <w:rPr>
            <w:noProof/>
            <w:webHidden/>
          </w:rPr>
          <w:fldChar w:fldCharType="begin"/>
        </w:r>
        <w:r>
          <w:rPr>
            <w:noProof/>
            <w:webHidden/>
          </w:rPr>
          <w:instrText xml:space="preserve"> PAGEREF _Toc45720588 \h </w:instrText>
        </w:r>
        <w:r>
          <w:rPr>
            <w:noProof/>
            <w:webHidden/>
          </w:rPr>
        </w:r>
        <w:r>
          <w:rPr>
            <w:noProof/>
            <w:webHidden/>
          </w:rPr>
          <w:fldChar w:fldCharType="separate"/>
        </w:r>
        <w:r>
          <w:rPr>
            <w:noProof/>
            <w:webHidden/>
          </w:rPr>
          <w:t>10</w:t>
        </w:r>
        <w:r>
          <w:rPr>
            <w:noProof/>
            <w:webHidden/>
          </w:rPr>
          <w:fldChar w:fldCharType="end"/>
        </w:r>
      </w:hyperlink>
    </w:p>
    <w:p w14:paraId="35C93D85" w14:textId="19CB1DF9" w:rsidR="00513BA7" w:rsidRDefault="00513BA7">
      <w:pPr>
        <w:pStyle w:val="TOC1"/>
        <w:tabs>
          <w:tab w:val="right" w:leader="dot" w:pos="9350"/>
        </w:tabs>
        <w:rPr>
          <w:rFonts w:eastAsiaTheme="minorEastAsia"/>
          <w:noProof/>
          <w:sz w:val="22"/>
          <w:szCs w:val="22"/>
          <w:lang w:val="en-CA" w:eastAsia="en-CA"/>
        </w:rPr>
      </w:pPr>
      <w:hyperlink w:anchor="_Toc45720589" w:history="1">
        <w:r w:rsidRPr="00771D72">
          <w:rPr>
            <w:rStyle w:val="Hyperlink"/>
            <w:noProof/>
          </w:rPr>
          <w:t>Interagency Cooperation</w:t>
        </w:r>
        <w:r>
          <w:rPr>
            <w:noProof/>
            <w:webHidden/>
          </w:rPr>
          <w:tab/>
        </w:r>
        <w:r>
          <w:rPr>
            <w:noProof/>
            <w:webHidden/>
          </w:rPr>
          <w:fldChar w:fldCharType="begin"/>
        </w:r>
        <w:r>
          <w:rPr>
            <w:noProof/>
            <w:webHidden/>
          </w:rPr>
          <w:instrText xml:space="preserve"> PAGEREF _Toc45720589 \h </w:instrText>
        </w:r>
        <w:r>
          <w:rPr>
            <w:noProof/>
            <w:webHidden/>
          </w:rPr>
        </w:r>
        <w:r>
          <w:rPr>
            <w:noProof/>
            <w:webHidden/>
          </w:rPr>
          <w:fldChar w:fldCharType="separate"/>
        </w:r>
        <w:r>
          <w:rPr>
            <w:noProof/>
            <w:webHidden/>
          </w:rPr>
          <w:t>11</w:t>
        </w:r>
        <w:r>
          <w:rPr>
            <w:noProof/>
            <w:webHidden/>
          </w:rPr>
          <w:fldChar w:fldCharType="end"/>
        </w:r>
      </w:hyperlink>
    </w:p>
    <w:p w14:paraId="0449F86D" w14:textId="236AFDF5" w:rsidR="00513BA7" w:rsidRDefault="00513BA7">
      <w:pPr>
        <w:pStyle w:val="TOC1"/>
        <w:tabs>
          <w:tab w:val="right" w:leader="dot" w:pos="9350"/>
        </w:tabs>
        <w:rPr>
          <w:rFonts w:eastAsiaTheme="minorEastAsia"/>
          <w:noProof/>
          <w:sz w:val="22"/>
          <w:szCs w:val="22"/>
          <w:lang w:val="en-CA" w:eastAsia="en-CA"/>
        </w:rPr>
      </w:pPr>
      <w:hyperlink w:anchor="_Toc45720590" w:history="1">
        <w:r w:rsidRPr="00771D72">
          <w:rPr>
            <w:rStyle w:val="Hyperlink"/>
            <w:noProof/>
          </w:rPr>
          <w:t>Cross-Training</w:t>
        </w:r>
        <w:r>
          <w:rPr>
            <w:noProof/>
            <w:webHidden/>
          </w:rPr>
          <w:tab/>
        </w:r>
        <w:r>
          <w:rPr>
            <w:noProof/>
            <w:webHidden/>
          </w:rPr>
          <w:fldChar w:fldCharType="begin"/>
        </w:r>
        <w:r>
          <w:rPr>
            <w:noProof/>
            <w:webHidden/>
          </w:rPr>
          <w:instrText xml:space="preserve"> PAGEREF _Toc45720590 \h </w:instrText>
        </w:r>
        <w:r>
          <w:rPr>
            <w:noProof/>
            <w:webHidden/>
          </w:rPr>
        </w:r>
        <w:r>
          <w:rPr>
            <w:noProof/>
            <w:webHidden/>
          </w:rPr>
          <w:fldChar w:fldCharType="separate"/>
        </w:r>
        <w:r>
          <w:rPr>
            <w:noProof/>
            <w:webHidden/>
          </w:rPr>
          <w:t>12</w:t>
        </w:r>
        <w:r>
          <w:rPr>
            <w:noProof/>
            <w:webHidden/>
          </w:rPr>
          <w:fldChar w:fldCharType="end"/>
        </w:r>
      </w:hyperlink>
    </w:p>
    <w:p w14:paraId="24CC30A9" w14:textId="736C6EE2" w:rsidR="00513BA7" w:rsidRDefault="00513BA7">
      <w:pPr>
        <w:pStyle w:val="TOC1"/>
        <w:tabs>
          <w:tab w:val="right" w:leader="dot" w:pos="9350"/>
        </w:tabs>
        <w:rPr>
          <w:rFonts w:eastAsiaTheme="minorEastAsia"/>
          <w:noProof/>
          <w:sz w:val="22"/>
          <w:szCs w:val="22"/>
          <w:lang w:val="en-CA" w:eastAsia="en-CA"/>
        </w:rPr>
      </w:pPr>
      <w:hyperlink w:anchor="_Toc45720591" w:history="1">
        <w:r w:rsidRPr="00771D72">
          <w:rPr>
            <w:rStyle w:val="Hyperlink"/>
            <w:noProof/>
          </w:rPr>
          <w:t>Emergency Planning</w:t>
        </w:r>
        <w:r>
          <w:rPr>
            <w:noProof/>
            <w:webHidden/>
          </w:rPr>
          <w:tab/>
        </w:r>
        <w:r>
          <w:rPr>
            <w:noProof/>
            <w:webHidden/>
          </w:rPr>
          <w:fldChar w:fldCharType="begin"/>
        </w:r>
        <w:r>
          <w:rPr>
            <w:noProof/>
            <w:webHidden/>
          </w:rPr>
          <w:instrText xml:space="preserve"> PAGEREF _Toc45720591 \h </w:instrText>
        </w:r>
        <w:r>
          <w:rPr>
            <w:noProof/>
            <w:webHidden/>
          </w:rPr>
        </w:r>
        <w:r>
          <w:rPr>
            <w:noProof/>
            <w:webHidden/>
          </w:rPr>
          <w:fldChar w:fldCharType="separate"/>
        </w:r>
        <w:r>
          <w:rPr>
            <w:noProof/>
            <w:webHidden/>
          </w:rPr>
          <w:t>13</w:t>
        </w:r>
        <w:r>
          <w:rPr>
            <w:noProof/>
            <w:webHidden/>
          </w:rPr>
          <w:fldChar w:fldCharType="end"/>
        </w:r>
      </w:hyperlink>
    </w:p>
    <w:p w14:paraId="48738CAD" w14:textId="5D7F1E2E" w:rsidR="00513BA7" w:rsidRDefault="00513BA7">
      <w:pPr>
        <w:pStyle w:val="TOC1"/>
        <w:tabs>
          <w:tab w:val="right" w:leader="dot" w:pos="9350"/>
        </w:tabs>
        <w:rPr>
          <w:rFonts w:eastAsiaTheme="minorEastAsia"/>
          <w:noProof/>
          <w:sz w:val="22"/>
          <w:szCs w:val="22"/>
          <w:lang w:val="en-CA" w:eastAsia="en-CA"/>
        </w:rPr>
      </w:pPr>
      <w:hyperlink w:anchor="_Toc45720592" w:history="1">
        <w:r w:rsidRPr="00771D72">
          <w:rPr>
            <w:rStyle w:val="Hyperlink"/>
            <w:noProof/>
          </w:rPr>
          <w:t>Vegetation Management</w:t>
        </w:r>
        <w:r>
          <w:rPr>
            <w:noProof/>
            <w:webHidden/>
          </w:rPr>
          <w:tab/>
        </w:r>
        <w:r>
          <w:rPr>
            <w:noProof/>
            <w:webHidden/>
          </w:rPr>
          <w:fldChar w:fldCharType="begin"/>
        </w:r>
        <w:r>
          <w:rPr>
            <w:noProof/>
            <w:webHidden/>
          </w:rPr>
          <w:instrText xml:space="preserve"> PAGEREF _Toc45720592 \h </w:instrText>
        </w:r>
        <w:r>
          <w:rPr>
            <w:noProof/>
            <w:webHidden/>
          </w:rPr>
        </w:r>
        <w:r>
          <w:rPr>
            <w:noProof/>
            <w:webHidden/>
          </w:rPr>
          <w:fldChar w:fldCharType="separate"/>
        </w:r>
        <w:r>
          <w:rPr>
            <w:noProof/>
            <w:webHidden/>
          </w:rPr>
          <w:t>15</w:t>
        </w:r>
        <w:r>
          <w:rPr>
            <w:noProof/>
            <w:webHidden/>
          </w:rPr>
          <w:fldChar w:fldCharType="end"/>
        </w:r>
      </w:hyperlink>
    </w:p>
    <w:p w14:paraId="13E8950E" w14:textId="7D40E4CF" w:rsidR="00513BA7" w:rsidRDefault="00513BA7">
      <w:pPr>
        <w:pStyle w:val="TOC1"/>
        <w:tabs>
          <w:tab w:val="right" w:leader="dot" w:pos="9350"/>
        </w:tabs>
        <w:rPr>
          <w:rFonts w:eastAsiaTheme="minorEastAsia"/>
          <w:noProof/>
          <w:sz w:val="22"/>
          <w:szCs w:val="22"/>
          <w:lang w:val="en-CA" w:eastAsia="en-CA"/>
        </w:rPr>
      </w:pPr>
      <w:hyperlink w:anchor="_Toc45720593" w:history="1">
        <w:r w:rsidRPr="00771D72">
          <w:rPr>
            <w:rStyle w:val="Hyperlink"/>
            <w:noProof/>
          </w:rPr>
          <w:t>Action Plan &amp; Implementation</w:t>
        </w:r>
        <w:r>
          <w:rPr>
            <w:noProof/>
            <w:webHidden/>
          </w:rPr>
          <w:tab/>
        </w:r>
        <w:r>
          <w:rPr>
            <w:noProof/>
            <w:webHidden/>
          </w:rPr>
          <w:fldChar w:fldCharType="begin"/>
        </w:r>
        <w:r>
          <w:rPr>
            <w:noProof/>
            <w:webHidden/>
          </w:rPr>
          <w:instrText xml:space="preserve"> PAGEREF _Toc45720593 \h </w:instrText>
        </w:r>
        <w:r>
          <w:rPr>
            <w:noProof/>
            <w:webHidden/>
          </w:rPr>
        </w:r>
        <w:r>
          <w:rPr>
            <w:noProof/>
            <w:webHidden/>
          </w:rPr>
          <w:fldChar w:fldCharType="separate"/>
        </w:r>
        <w:r>
          <w:rPr>
            <w:noProof/>
            <w:webHidden/>
          </w:rPr>
          <w:t>16</w:t>
        </w:r>
        <w:r>
          <w:rPr>
            <w:noProof/>
            <w:webHidden/>
          </w:rPr>
          <w:fldChar w:fldCharType="end"/>
        </w:r>
      </w:hyperlink>
    </w:p>
    <w:p w14:paraId="5CAAE325" w14:textId="41B5441A" w:rsidR="00513BA7" w:rsidRDefault="00513BA7">
      <w:pPr>
        <w:pStyle w:val="TOC1"/>
        <w:tabs>
          <w:tab w:val="right" w:leader="dot" w:pos="9350"/>
        </w:tabs>
        <w:rPr>
          <w:rFonts w:eastAsiaTheme="minorEastAsia"/>
          <w:noProof/>
          <w:sz w:val="22"/>
          <w:szCs w:val="22"/>
          <w:lang w:val="en-CA" w:eastAsia="en-CA"/>
        </w:rPr>
      </w:pPr>
      <w:hyperlink w:anchor="_Toc45720594" w:history="1">
        <w:r w:rsidRPr="00771D72">
          <w:rPr>
            <w:rStyle w:val="Hyperlink"/>
            <w:noProof/>
          </w:rPr>
          <w:t>Appendices</w:t>
        </w:r>
        <w:r>
          <w:rPr>
            <w:noProof/>
            <w:webHidden/>
          </w:rPr>
          <w:tab/>
        </w:r>
        <w:r>
          <w:rPr>
            <w:noProof/>
            <w:webHidden/>
          </w:rPr>
          <w:fldChar w:fldCharType="begin"/>
        </w:r>
        <w:r>
          <w:rPr>
            <w:noProof/>
            <w:webHidden/>
          </w:rPr>
          <w:instrText xml:space="preserve"> PAGEREF _Toc45720594 \h </w:instrText>
        </w:r>
        <w:r>
          <w:rPr>
            <w:noProof/>
            <w:webHidden/>
          </w:rPr>
        </w:r>
        <w:r>
          <w:rPr>
            <w:noProof/>
            <w:webHidden/>
          </w:rPr>
          <w:fldChar w:fldCharType="separate"/>
        </w:r>
        <w:r>
          <w:rPr>
            <w:noProof/>
            <w:webHidden/>
          </w:rPr>
          <w:t>18</w:t>
        </w:r>
        <w:r>
          <w:rPr>
            <w:noProof/>
            <w:webHidden/>
          </w:rPr>
          <w:fldChar w:fldCharType="end"/>
        </w:r>
      </w:hyperlink>
    </w:p>
    <w:p w14:paraId="22D8F0F6" w14:textId="28A96E54" w:rsidR="00513BA7" w:rsidRDefault="00513BA7">
      <w:pPr>
        <w:pStyle w:val="TOC2"/>
        <w:tabs>
          <w:tab w:val="right" w:leader="dot" w:pos="9350"/>
        </w:tabs>
        <w:rPr>
          <w:rFonts w:eastAsiaTheme="minorEastAsia"/>
          <w:noProof/>
          <w:sz w:val="22"/>
          <w:szCs w:val="22"/>
          <w:lang w:val="en-CA" w:eastAsia="en-CA"/>
        </w:rPr>
      </w:pPr>
      <w:hyperlink w:anchor="_Toc45720595" w:history="1">
        <w:r w:rsidRPr="00771D72">
          <w:rPr>
            <w:rStyle w:val="Hyperlink"/>
            <w:noProof/>
          </w:rPr>
          <w:t>Appendix A: Glossary of Terms</w:t>
        </w:r>
        <w:r>
          <w:rPr>
            <w:noProof/>
            <w:webHidden/>
          </w:rPr>
          <w:tab/>
        </w:r>
        <w:r>
          <w:rPr>
            <w:noProof/>
            <w:webHidden/>
          </w:rPr>
          <w:fldChar w:fldCharType="begin"/>
        </w:r>
        <w:r>
          <w:rPr>
            <w:noProof/>
            <w:webHidden/>
          </w:rPr>
          <w:instrText xml:space="preserve"> PAGEREF _Toc45720595 \h </w:instrText>
        </w:r>
        <w:r>
          <w:rPr>
            <w:noProof/>
            <w:webHidden/>
          </w:rPr>
        </w:r>
        <w:r>
          <w:rPr>
            <w:noProof/>
            <w:webHidden/>
          </w:rPr>
          <w:fldChar w:fldCharType="separate"/>
        </w:r>
        <w:r>
          <w:rPr>
            <w:noProof/>
            <w:webHidden/>
          </w:rPr>
          <w:t>18</w:t>
        </w:r>
        <w:r>
          <w:rPr>
            <w:noProof/>
            <w:webHidden/>
          </w:rPr>
          <w:fldChar w:fldCharType="end"/>
        </w:r>
      </w:hyperlink>
    </w:p>
    <w:p w14:paraId="77A0E422" w14:textId="7AA9F8E2" w:rsidR="00513BA7" w:rsidRDefault="00513BA7">
      <w:pPr>
        <w:pStyle w:val="TOC2"/>
        <w:tabs>
          <w:tab w:val="right" w:leader="dot" w:pos="9350"/>
        </w:tabs>
        <w:rPr>
          <w:rFonts w:eastAsiaTheme="minorEastAsia"/>
          <w:noProof/>
          <w:sz w:val="22"/>
          <w:szCs w:val="22"/>
          <w:lang w:val="en-CA" w:eastAsia="en-CA"/>
        </w:rPr>
      </w:pPr>
      <w:hyperlink w:anchor="_Toc45720596" w:history="1">
        <w:r w:rsidRPr="00771D72">
          <w:rPr>
            <w:rStyle w:val="Hyperlink"/>
            <w:noProof/>
          </w:rPr>
          <w:t>Appendix B: Public Engagement</w:t>
        </w:r>
        <w:r>
          <w:rPr>
            <w:noProof/>
            <w:webHidden/>
          </w:rPr>
          <w:tab/>
        </w:r>
        <w:r>
          <w:rPr>
            <w:noProof/>
            <w:webHidden/>
          </w:rPr>
          <w:fldChar w:fldCharType="begin"/>
        </w:r>
        <w:r>
          <w:rPr>
            <w:noProof/>
            <w:webHidden/>
          </w:rPr>
          <w:instrText xml:space="preserve"> PAGEREF _Toc45720596 \h </w:instrText>
        </w:r>
        <w:r>
          <w:rPr>
            <w:noProof/>
            <w:webHidden/>
          </w:rPr>
        </w:r>
        <w:r>
          <w:rPr>
            <w:noProof/>
            <w:webHidden/>
          </w:rPr>
          <w:fldChar w:fldCharType="separate"/>
        </w:r>
        <w:r>
          <w:rPr>
            <w:noProof/>
            <w:webHidden/>
          </w:rPr>
          <w:t>18</w:t>
        </w:r>
        <w:r>
          <w:rPr>
            <w:noProof/>
            <w:webHidden/>
          </w:rPr>
          <w:fldChar w:fldCharType="end"/>
        </w:r>
      </w:hyperlink>
    </w:p>
    <w:p w14:paraId="725CD33A" w14:textId="4F107CD9" w:rsidR="00513BA7" w:rsidRDefault="00513BA7">
      <w:pPr>
        <w:pStyle w:val="TOC2"/>
        <w:tabs>
          <w:tab w:val="right" w:leader="dot" w:pos="9350"/>
        </w:tabs>
        <w:rPr>
          <w:rFonts w:eastAsiaTheme="minorEastAsia"/>
          <w:noProof/>
          <w:sz w:val="22"/>
          <w:szCs w:val="22"/>
          <w:lang w:val="en-CA" w:eastAsia="en-CA"/>
        </w:rPr>
      </w:pPr>
      <w:hyperlink w:anchor="_Toc45720597" w:history="1">
        <w:r w:rsidRPr="00771D72">
          <w:rPr>
            <w:rStyle w:val="Hyperlink"/>
            <w:noProof/>
          </w:rPr>
          <w:t>Appendix C: Structure Ignition Zone</w:t>
        </w:r>
        <w:r>
          <w:rPr>
            <w:noProof/>
            <w:webHidden/>
          </w:rPr>
          <w:tab/>
        </w:r>
        <w:r>
          <w:rPr>
            <w:noProof/>
            <w:webHidden/>
          </w:rPr>
          <w:fldChar w:fldCharType="begin"/>
        </w:r>
        <w:r>
          <w:rPr>
            <w:noProof/>
            <w:webHidden/>
          </w:rPr>
          <w:instrText xml:space="preserve"> PAGEREF _Toc45720597 \h </w:instrText>
        </w:r>
        <w:r>
          <w:rPr>
            <w:noProof/>
            <w:webHidden/>
          </w:rPr>
        </w:r>
        <w:r>
          <w:rPr>
            <w:noProof/>
            <w:webHidden/>
          </w:rPr>
          <w:fldChar w:fldCharType="separate"/>
        </w:r>
        <w:r>
          <w:rPr>
            <w:noProof/>
            <w:webHidden/>
          </w:rPr>
          <w:t>18</w:t>
        </w:r>
        <w:r>
          <w:rPr>
            <w:noProof/>
            <w:webHidden/>
          </w:rPr>
          <w:fldChar w:fldCharType="end"/>
        </w:r>
      </w:hyperlink>
    </w:p>
    <w:p w14:paraId="32A8F3EB" w14:textId="081308B1" w:rsidR="00E7090D" w:rsidRDefault="001207F9" w:rsidP="00E7090D">
      <w:r>
        <w:fldChar w:fldCharType="end"/>
      </w:r>
    </w:p>
    <w:p w14:paraId="16A2536B" w14:textId="77777777" w:rsidR="00E7090D" w:rsidRDefault="00E7090D" w:rsidP="00E7090D"/>
    <w:p w14:paraId="431B3445" w14:textId="04AFCD36" w:rsidR="00CF12B7" w:rsidRDefault="00D21058" w:rsidP="001207F9">
      <w:pPr>
        <w:pStyle w:val="Heading1"/>
      </w:pPr>
      <w:bookmarkStart w:id="0" w:name="_Toc45720572"/>
      <w:r>
        <w:t>T</w:t>
      </w:r>
      <w:r w:rsidR="00E7090D">
        <w:t xml:space="preserve">ables and </w:t>
      </w:r>
      <w:r w:rsidR="00CF12B7">
        <w:t>Figures</w:t>
      </w:r>
      <w:bookmarkEnd w:id="0"/>
    </w:p>
    <w:p w14:paraId="05B117C2" w14:textId="77777777" w:rsidR="00CF12B7" w:rsidRDefault="00CF12B7" w:rsidP="00BB1E7B"/>
    <w:p w14:paraId="75E91509" w14:textId="77777777" w:rsidR="00CF12B7" w:rsidRDefault="00CF12B7" w:rsidP="00BB1E7B"/>
    <w:p w14:paraId="09D8F6E1" w14:textId="77777777" w:rsidR="00CF12B7" w:rsidRDefault="00CF12B7" w:rsidP="00BB1E7B"/>
    <w:p w14:paraId="6383CBE9" w14:textId="77777777" w:rsidR="00CF12B7" w:rsidRDefault="00CF12B7" w:rsidP="00BB1E7B"/>
    <w:p w14:paraId="52328FFF" w14:textId="77777777" w:rsidR="00CF12B7" w:rsidRDefault="00CF12B7" w:rsidP="00BB1E7B"/>
    <w:p w14:paraId="78CB081E" w14:textId="77777777" w:rsidR="00CF12B7" w:rsidRDefault="00CF12B7" w:rsidP="00BB1E7B"/>
    <w:p w14:paraId="200368FA" w14:textId="77777777" w:rsidR="00CF12B7" w:rsidRDefault="00CF12B7" w:rsidP="00BB1E7B"/>
    <w:p w14:paraId="3DDEFEE2" w14:textId="77777777" w:rsidR="00CF12B7" w:rsidRDefault="00CF12B7" w:rsidP="00CF12B7">
      <w:pPr>
        <w:tabs>
          <w:tab w:val="left" w:pos="3585"/>
        </w:tabs>
        <w:rPr>
          <w:rFonts w:ascii="Arial Black" w:hAnsi="Arial Black"/>
          <w:sz w:val="32"/>
          <w:szCs w:val="32"/>
        </w:rPr>
        <w:sectPr w:rsidR="00CF12B7" w:rsidSect="00997495">
          <w:footerReference w:type="default" r:id="rId12"/>
          <w:pgSz w:w="12240" w:h="15840"/>
          <w:pgMar w:top="1440" w:right="1440" w:bottom="1440" w:left="1440" w:header="720" w:footer="720" w:gutter="0"/>
          <w:pgNumType w:fmt="lowerRoman" w:start="1"/>
          <w:cols w:space="720"/>
          <w:docGrid w:linePitch="360"/>
        </w:sectPr>
      </w:pPr>
    </w:p>
    <w:p w14:paraId="2EE5098E" w14:textId="77777777" w:rsidR="00E7090D" w:rsidRDefault="00E7090D" w:rsidP="00E7090D">
      <w:pPr>
        <w:pStyle w:val="Heading1"/>
      </w:pPr>
      <w:bookmarkStart w:id="1" w:name="_Toc45720573"/>
      <w:r>
        <w:lastRenderedPageBreak/>
        <w:t>Acknowledgments</w:t>
      </w:r>
      <w:bookmarkEnd w:id="1"/>
    </w:p>
    <w:p w14:paraId="233AAF8A" w14:textId="4371F2A8" w:rsidR="00611EA3" w:rsidRPr="00B473FB" w:rsidRDefault="00611EA3" w:rsidP="00611EA3">
      <w:pPr>
        <w:rPr>
          <w:i/>
          <w:iCs/>
        </w:rPr>
      </w:pPr>
      <w:r w:rsidRPr="00B473FB">
        <w:rPr>
          <w:b/>
          <w:bCs/>
          <w:i/>
          <w:iCs/>
        </w:rPr>
        <w:t xml:space="preserve">For guidance on this section, see </w:t>
      </w:r>
      <w:r>
        <w:rPr>
          <w:b/>
          <w:bCs/>
          <w:i/>
          <w:iCs/>
        </w:rPr>
        <w:t xml:space="preserve">the </w:t>
      </w:r>
      <w:r w:rsidRPr="00B473FB">
        <w:rPr>
          <w:b/>
          <w:bCs/>
          <w:i/>
          <w:iCs/>
        </w:rPr>
        <w:t xml:space="preserve">Community Wildfire Resiliency Plan Instruction Guide Part 2: CWRP Template </w:t>
      </w:r>
      <w:r w:rsidR="008B7B46">
        <w:rPr>
          <w:b/>
          <w:bCs/>
          <w:i/>
          <w:iCs/>
        </w:rPr>
        <w:t>(</w:t>
      </w:r>
      <w:r w:rsidRPr="00B473FB">
        <w:rPr>
          <w:b/>
          <w:bCs/>
          <w:i/>
          <w:iCs/>
        </w:rPr>
        <w:t>Front Matter</w:t>
      </w:r>
      <w:r w:rsidR="008B7B46">
        <w:rPr>
          <w:b/>
          <w:bCs/>
          <w:i/>
          <w:iCs/>
        </w:rPr>
        <w:t>)</w:t>
      </w:r>
      <w:r>
        <w:rPr>
          <w:b/>
          <w:bCs/>
          <w:i/>
          <w:iCs/>
        </w:rPr>
        <w:t>.</w:t>
      </w:r>
    </w:p>
    <w:p w14:paraId="23AC642E" w14:textId="77777777" w:rsidR="00E7090D" w:rsidRDefault="00E7090D" w:rsidP="00E7090D"/>
    <w:p w14:paraId="278BF927" w14:textId="77777777" w:rsidR="00E7090D" w:rsidRPr="00E7090D" w:rsidRDefault="00E7090D" w:rsidP="00E7090D"/>
    <w:p w14:paraId="3FE208BC" w14:textId="77777777" w:rsidR="00E7090D" w:rsidRDefault="00E7090D" w:rsidP="00E7090D">
      <w:pPr>
        <w:pStyle w:val="Heading1"/>
        <w:sectPr w:rsidR="00E7090D" w:rsidSect="00997495">
          <w:pgSz w:w="12240" w:h="15840"/>
          <w:pgMar w:top="1440" w:right="1440" w:bottom="1440" w:left="1440" w:header="720" w:footer="720" w:gutter="0"/>
          <w:pgNumType w:fmt="lowerRoman"/>
          <w:cols w:space="720"/>
          <w:docGrid w:linePitch="360"/>
        </w:sectPr>
      </w:pPr>
    </w:p>
    <w:p w14:paraId="5D75FDA5" w14:textId="3F6860D4" w:rsidR="00F33125" w:rsidRDefault="00514A02" w:rsidP="00802CE0">
      <w:pPr>
        <w:pStyle w:val="Heading1"/>
      </w:pPr>
      <w:bookmarkStart w:id="2" w:name="_Toc45720574"/>
      <w:r>
        <w:lastRenderedPageBreak/>
        <w:t xml:space="preserve">Frequently Used </w:t>
      </w:r>
      <w:r w:rsidR="00CF12B7">
        <w:t>Acronyms</w:t>
      </w:r>
      <w:bookmarkEnd w:id="2"/>
    </w:p>
    <w:p w14:paraId="12908B9F" w14:textId="77777777" w:rsidR="0040561B" w:rsidRDefault="0040561B" w:rsidP="00187F7A">
      <w:r w:rsidRPr="002045CB">
        <w:t>AOI</w:t>
      </w:r>
      <w:r w:rsidRPr="002045CB">
        <w:tab/>
      </w:r>
      <w:r w:rsidRPr="002045CB">
        <w:tab/>
        <w:t>Area of Interest</w:t>
      </w:r>
    </w:p>
    <w:p w14:paraId="4E48FCB9" w14:textId="77777777" w:rsidR="00E7090D" w:rsidRDefault="00E7090D" w:rsidP="00187F7A">
      <w:r>
        <w:t>BC</w:t>
      </w:r>
      <w:r>
        <w:tab/>
      </w:r>
      <w:r>
        <w:tab/>
        <w:t>British Columbia</w:t>
      </w:r>
    </w:p>
    <w:p w14:paraId="61141441" w14:textId="77777777" w:rsidR="00F33125" w:rsidRDefault="00F33125" w:rsidP="00187F7A">
      <w:r>
        <w:t>BCWS</w:t>
      </w:r>
      <w:r>
        <w:tab/>
      </w:r>
      <w:r>
        <w:tab/>
        <w:t>British Columbia Wildfire Service</w:t>
      </w:r>
    </w:p>
    <w:p w14:paraId="5A59F3A7" w14:textId="77777777" w:rsidR="006B2665" w:rsidRDefault="006B2665" w:rsidP="00187F7A">
      <w:r>
        <w:t>BEC</w:t>
      </w:r>
      <w:r>
        <w:tab/>
      </w:r>
      <w:r>
        <w:tab/>
        <w:t>Biogeoclimatic Ecosystem Classification</w:t>
      </w:r>
    </w:p>
    <w:p w14:paraId="47E5390A" w14:textId="77777777" w:rsidR="006B2665" w:rsidRDefault="006B2665" w:rsidP="00187F7A">
      <w:r>
        <w:t>CFFDRS</w:t>
      </w:r>
      <w:r>
        <w:tab/>
        <w:t>Canadian Forest Fire Danger Rating System</w:t>
      </w:r>
    </w:p>
    <w:p w14:paraId="135F45EF" w14:textId="4203742C" w:rsidR="00773864" w:rsidRDefault="00773864" w:rsidP="006B2665">
      <w:r>
        <w:t>CFS</w:t>
      </w:r>
      <w:r>
        <w:tab/>
      </w:r>
      <w:r>
        <w:tab/>
        <w:t xml:space="preserve">Community Funding and Support </w:t>
      </w:r>
    </w:p>
    <w:p w14:paraId="3FCA19A3" w14:textId="4224A874" w:rsidR="006B2665" w:rsidRDefault="006B2665" w:rsidP="006B2665">
      <w:r>
        <w:t>CI</w:t>
      </w:r>
      <w:r>
        <w:tab/>
      </w:r>
      <w:r>
        <w:tab/>
        <w:t>Critical infrastructure</w:t>
      </w:r>
    </w:p>
    <w:p w14:paraId="4746565C" w14:textId="77777777" w:rsidR="006B2665" w:rsidRDefault="006B2665" w:rsidP="006B2665">
      <w:r>
        <w:t>CIFFC</w:t>
      </w:r>
      <w:r>
        <w:tab/>
      </w:r>
      <w:r>
        <w:tab/>
        <w:t>Canadian Interagency Forest Fire Centre</w:t>
      </w:r>
    </w:p>
    <w:p w14:paraId="706BE095" w14:textId="77777777" w:rsidR="006B2665" w:rsidRDefault="006B2665" w:rsidP="00187F7A">
      <w:r>
        <w:t>CRI</w:t>
      </w:r>
      <w:r>
        <w:tab/>
      </w:r>
      <w:r>
        <w:tab/>
        <w:t>Community Resiliency Investment</w:t>
      </w:r>
    </w:p>
    <w:p w14:paraId="7593BA2C" w14:textId="77777777" w:rsidR="00CF12B7" w:rsidRDefault="00F33125" w:rsidP="00187F7A">
      <w:r>
        <w:t>CWRP</w:t>
      </w:r>
      <w:r>
        <w:tab/>
      </w:r>
      <w:r>
        <w:tab/>
        <w:t>Community Wildfire Resiliency Planning</w:t>
      </w:r>
    </w:p>
    <w:p w14:paraId="3F5A288A" w14:textId="77777777" w:rsidR="006B2665" w:rsidRDefault="006B2665" w:rsidP="00187F7A">
      <w:r w:rsidRPr="00E7090D">
        <w:t>DP</w:t>
      </w:r>
      <w:r w:rsidRPr="00E7090D">
        <w:tab/>
      </w:r>
      <w:r w:rsidRPr="00E7090D">
        <w:tab/>
        <w:t>Development Permit</w:t>
      </w:r>
    </w:p>
    <w:p w14:paraId="00D20809" w14:textId="77777777" w:rsidR="00E7090D" w:rsidRDefault="00E7090D" w:rsidP="00187F7A">
      <w:r>
        <w:t>DPA</w:t>
      </w:r>
      <w:r>
        <w:tab/>
      </w:r>
      <w:r>
        <w:tab/>
        <w:t>Development Permit Area</w:t>
      </w:r>
    </w:p>
    <w:p w14:paraId="148AE2D7" w14:textId="77777777" w:rsidR="006B2665" w:rsidRDefault="006B2665" w:rsidP="00187F7A">
      <w:r>
        <w:t>EMBC</w:t>
      </w:r>
      <w:r>
        <w:tab/>
      </w:r>
      <w:r>
        <w:tab/>
      </w:r>
      <w:r w:rsidRPr="006B2665">
        <w:t>Emergency Management British Columbia</w:t>
      </w:r>
    </w:p>
    <w:p w14:paraId="2F2D13F8" w14:textId="77777777" w:rsidR="006B2665" w:rsidRDefault="006B2665" w:rsidP="006B2665">
      <w:r>
        <w:t>EPA</w:t>
      </w:r>
      <w:r>
        <w:tab/>
      </w:r>
      <w:r>
        <w:tab/>
      </w:r>
      <w:r w:rsidRPr="006B2665">
        <w:t>Emergency Program Act</w:t>
      </w:r>
    </w:p>
    <w:p w14:paraId="6F63E978" w14:textId="77777777" w:rsidR="006B2665" w:rsidRDefault="006B2665" w:rsidP="00187F7A">
      <w:r>
        <w:t>FBP</w:t>
      </w:r>
      <w:r>
        <w:tab/>
      </w:r>
      <w:r>
        <w:tab/>
        <w:t>Fire Behavior Prediction System</w:t>
      </w:r>
    </w:p>
    <w:p w14:paraId="67009704" w14:textId="77777777" w:rsidR="006B2665" w:rsidRDefault="006B2665" w:rsidP="00187F7A">
      <w:r>
        <w:t>FESBC</w:t>
      </w:r>
      <w:r>
        <w:tab/>
      </w:r>
      <w:r>
        <w:tab/>
        <w:t>Forest Enhancement Society of British Columbia</w:t>
      </w:r>
    </w:p>
    <w:p w14:paraId="1CAE64C6" w14:textId="77777777" w:rsidR="006B2665" w:rsidRDefault="006B2665" w:rsidP="006B2665">
      <w:pPr>
        <w:ind w:left="1440" w:hanging="1440"/>
      </w:pPr>
      <w:r>
        <w:t>FESIMS</w:t>
      </w:r>
      <w:r>
        <w:tab/>
        <w:t>Forest Enhancement Society Information Management System</w:t>
      </w:r>
    </w:p>
    <w:p w14:paraId="695CBE1E" w14:textId="77777777" w:rsidR="006B2665" w:rsidRDefault="006B2665" w:rsidP="00187F7A">
      <w:r>
        <w:t>FMP</w:t>
      </w:r>
      <w:r>
        <w:tab/>
      </w:r>
      <w:r>
        <w:tab/>
        <w:t>Fire Management Plan</w:t>
      </w:r>
    </w:p>
    <w:p w14:paraId="25F67BF6" w14:textId="77777777" w:rsidR="006B2665" w:rsidRDefault="006B2665" w:rsidP="00187F7A">
      <w:r w:rsidRPr="002045CB">
        <w:t>FSCCRP</w:t>
      </w:r>
      <w:r w:rsidRPr="002045CB">
        <w:tab/>
        <w:t>FireSmart Canada Community Recognition Program</w:t>
      </w:r>
    </w:p>
    <w:p w14:paraId="7BFE57E4" w14:textId="77777777" w:rsidR="0040561B" w:rsidRDefault="0040561B" w:rsidP="00187F7A">
      <w:r>
        <w:t>FNESS</w:t>
      </w:r>
      <w:r>
        <w:tab/>
      </w:r>
      <w:r>
        <w:tab/>
        <w:t>First Nations Emergency Services</w:t>
      </w:r>
      <w:r w:rsidR="006B2665">
        <w:t xml:space="preserve"> Society</w:t>
      </w:r>
    </w:p>
    <w:p w14:paraId="677EC9A0" w14:textId="77777777" w:rsidR="006B2665" w:rsidRDefault="006B2665" w:rsidP="00187F7A">
      <w:r>
        <w:t>HIZ</w:t>
      </w:r>
      <w:r>
        <w:tab/>
      </w:r>
      <w:r>
        <w:tab/>
        <w:t>Home Ignition Zone (also see Structure Ignition Zone)</w:t>
      </w:r>
    </w:p>
    <w:p w14:paraId="0609EC73" w14:textId="77777777" w:rsidR="006B2665" w:rsidRDefault="006B2665" w:rsidP="006B2665">
      <w:r>
        <w:t>HRVA</w:t>
      </w:r>
      <w:r>
        <w:tab/>
      </w:r>
      <w:r>
        <w:tab/>
        <w:t>Hazard Risk and Vulnerability Analysis</w:t>
      </w:r>
    </w:p>
    <w:p w14:paraId="45C0ABC7" w14:textId="77777777" w:rsidR="006B2665" w:rsidRDefault="006B2665" w:rsidP="006B2665">
      <w:r>
        <w:t>HVRA</w:t>
      </w:r>
      <w:r>
        <w:tab/>
      </w:r>
      <w:r>
        <w:tab/>
        <w:t>High Value Resources and Assets</w:t>
      </w:r>
    </w:p>
    <w:p w14:paraId="0B8ACD62" w14:textId="77777777" w:rsidR="006B2665" w:rsidRDefault="006B2665" w:rsidP="00187F7A">
      <w:r>
        <w:t>LRMP</w:t>
      </w:r>
      <w:r>
        <w:tab/>
      </w:r>
      <w:r>
        <w:tab/>
        <w:t>Land and Resource Management Plan</w:t>
      </w:r>
    </w:p>
    <w:p w14:paraId="66F5E524" w14:textId="77777777" w:rsidR="006B2665" w:rsidRDefault="006B2665" w:rsidP="00187F7A">
      <w:r>
        <w:t>MFLNRORD</w:t>
      </w:r>
      <w:r>
        <w:tab/>
        <w:t>Ministry of Forests, Lands, Natural Resource Operations and Rural Development</w:t>
      </w:r>
    </w:p>
    <w:p w14:paraId="02648D4B" w14:textId="77777777" w:rsidR="006B2665" w:rsidRDefault="006B2665" w:rsidP="00187F7A">
      <w:r>
        <w:t>MOTI</w:t>
      </w:r>
      <w:r>
        <w:tab/>
      </w:r>
      <w:r>
        <w:tab/>
        <w:t>Ministry of Transportation and Infrastructure</w:t>
      </w:r>
    </w:p>
    <w:p w14:paraId="668D2958" w14:textId="77777777" w:rsidR="00E7090D" w:rsidRPr="00CF2282" w:rsidRDefault="00E7090D" w:rsidP="00187F7A">
      <w:r w:rsidRPr="00CF2282">
        <w:t>PSOE</w:t>
      </w:r>
      <w:r w:rsidRPr="00CF2282">
        <w:tab/>
      </w:r>
      <w:r w:rsidRPr="00CF2282">
        <w:tab/>
        <w:t>Provincial State of Emergency</w:t>
      </w:r>
    </w:p>
    <w:p w14:paraId="50781087" w14:textId="77777777" w:rsidR="00F33125" w:rsidRPr="00CF2282" w:rsidRDefault="00F33125" w:rsidP="00187F7A">
      <w:r w:rsidRPr="00CF2282">
        <w:t>PSTA</w:t>
      </w:r>
      <w:r w:rsidRPr="00CF2282">
        <w:tab/>
      </w:r>
      <w:r w:rsidRPr="00CF2282">
        <w:tab/>
        <w:t>Provincial Strategic Threat Assessment</w:t>
      </w:r>
    </w:p>
    <w:p w14:paraId="291EE9AE" w14:textId="77777777" w:rsidR="006B2665" w:rsidRPr="00CF2282" w:rsidRDefault="006B2665" w:rsidP="00187F7A">
      <w:r w:rsidRPr="00CF2282">
        <w:t>OCP</w:t>
      </w:r>
      <w:r w:rsidRPr="00CF2282">
        <w:tab/>
      </w:r>
      <w:r w:rsidRPr="00CF2282">
        <w:tab/>
        <w:t>Official Community Plan</w:t>
      </w:r>
    </w:p>
    <w:p w14:paraId="21F77B80" w14:textId="77777777" w:rsidR="006B2665" w:rsidRPr="00CF2282" w:rsidRDefault="006B2665" w:rsidP="00187F7A">
      <w:r w:rsidRPr="00CF2282">
        <w:t>OFC</w:t>
      </w:r>
      <w:r w:rsidRPr="00CF2282">
        <w:tab/>
      </w:r>
      <w:r w:rsidRPr="00CF2282">
        <w:tab/>
        <w:t>Office of the Fire Commissioner</w:t>
      </w:r>
    </w:p>
    <w:p w14:paraId="2E499553" w14:textId="77777777" w:rsidR="006B2665" w:rsidRPr="00CF2282" w:rsidRDefault="006B2665" w:rsidP="006B2665">
      <w:r w:rsidRPr="00CF2282">
        <w:t>RSWAP</w:t>
      </w:r>
      <w:r w:rsidRPr="00CF2282">
        <w:tab/>
      </w:r>
      <w:r w:rsidRPr="00CF2282">
        <w:tab/>
        <w:t>Resource Sharing Wildfire Allocation Protocol</w:t>
      </w:r>
    </w:p>
    <w:p w14:paraId="57F250FD" w14:textId="77777777" w:rsidR="00E7090D" w:rsidRDefault="00E7090D" w:rsidP="00187F7A">
      <w:r w:rsidRPr="00CF2282">
        <w:t>SOLE</w:t>
      </w:r>
      <w:r w:rsidRPr="00CF2282">
        <w:tab/>
      </w:r>
      <w:r w:rsidRPr="00CF2282">
        <w:tab/>
        <w:t>State of Local Emergency</w:t>
      </w:r>
    </w:p>
    <w:p w14:paraId="0619F0D3" w14:textId="77777777" w:rsidR="006B2665" w:rsidRDefault="006B2665" w:rsidP="00187F7A">
      <w:r>
        <w:t>SWPI</w:t>
      </w:r>
      <w:r>
        <w:tab/>
      </w:r>
      <w:r>
        <w:tab/>
        <w:t>Strategic Wildfire Prevention Initiative</w:t>
      </w:r>
    </w:p>
    <w:p w14:paraId="2C388C3F" w14:textId="012CC07B" w:rsidR="006B2665" w:rsidRDefault="006B2665" w:rsidP="00187F7A">
      <w:r>
        <w:t>UBCM</w:t>
      </w:r>
      <w:r>
        <w:tab/>
      </w:r>
      <w:r>
        <w:tab/>
        <w:t xml:space="preserve">Union of </w:t>
      </w:r>
      <w:r w:rsidRPr="006B2665">
        <w:t>British Columbia</w:t>
      </w:r>
      <w:r>
        <w:t xml:space="preserve"> Municipalities</w:t>
      </w:r>
    </w:p>
    <w:p w14:paraId="2CE0D44D" w14:textId="16B2F3F8" w:rsidR="00C24702" w:rsidRDefault="00C24702" w:rsidP="00187F7A">
      <w:r>
        <w:t>VAR</w:t>
      </w:r>
      <w:r>
        <w:tab/>
      </w:r>
      <w:r>
        <w:tab/>
        <w:t>Values at Risk</w:t>
      </w:r>
    </w:p>
    <w:p w14:paraId="10690C34" w14:textId="77777777" w:rsidR="006B2665" w:rsidRDefault="006B2665" w:rsidP="006B2665">
      <w:r>
        <w:t>WRR</w:t>
      </w:r>
      <w:r>
        <w:tab/>
      </w:r>
      <w:r>
        <w:tab/>
        <w:t>Wildfire Risk Reduction</w:t>
      </w:r>
    </w:p>
    <w:p w14:paraId="2905ED06" w14:textId="77777777" w:rsidR="006B2665" w:rsidRDefault="006B2665" w:rsidP="00187F7A">
      <w:r>
        <w:lastRenderedPageBreak/>
        <w:t>WUI</w:t>
      </w:r>
      <w:r>
        <w:tab/>
      </w:r>
      <w:r>
        <w:tab/>
        <w:t>Wildland Urban Interface</w:t>
      </w:r>
    </w:p>
    <w:p w14:paraId="3628E252" w14:textId="60CE6CC2" w:rsidR="00CF12B7" w:rsidRDefault="00CF12B7" w:rsidP="003B3567">
      <w:pPr>
        <w:pStyle w:val="Heading1"/>
      </w:pPr>
      <w:bookmarkStart w:id="3" w:name="_Toc45720575"/>
      <w:r w:rsidRPr="00CF12B7">
        <w:t>Executive Summary</w:t>
      </w:r>
      <w:bookmarkEnd w:id="3"/>
    </w:p>
    <w:p w14:paraId="2E023EE9" w14:textId="367231D5" w:rsidR="00F45292" w:rsidRPr="00AC1EEB" w:rsidRDefault="00611EA3" w:rsidP="00F45292">
      <w:pPr>
        <w:rPr>
          <w:i/>
          <w:iCs/>
        </w:rPr>
      </w:pPr>
      <w:r w:rsidRPr="00AC1EEB">
        <w:rPr>
          <w:b/>
          <w:bCs/>
          <w:i/>
          <w:iCs/>
        </w:rPr>
        <w:t xml:space="preserve">For guidance on this section, see </w:t>
      </w:r>
      <w:r>
        <w:rPr>
          <w:b/>
          <w:bCs/>
          <w:i/>
          <w:iCs/>
        </w:rPr>
        <w:t xml:space="preserve">the </w:t>
      </w:r>
      <w:r w:rsidR="00F45292" w:rsidRPr="00AC1EEB">
        <w:rPr>
          <w:b/>
          <w:bCs/>
          <w:i/>
          <w:iCs/>
        </w:rPr>
        <w:t>Community Wildfire Resiliency Plan Instruction Guide</w:t>
      </w:r>
      <w:r w:rsidRPr="00AC1EEB">
        <w:rPr>
          <w:b/>
          <w:bCs/>
          <w:i/>
          <w:iCs/>
        </w:rPr>
        <w:t xml:space="preserve"> Part 2: CWRP Template</w:t>
      </w:r>
      <w:r w:rsidR="008B7B46">
        <w:rPr>
          <w:b/>
          <w:bCs/>
          <w:i/>
          <w:iCs/>
        </w:rPr>
        <w:t xml:space="preserve"> (</w:t>
      </w:r>
      <w:r>
        <w:rPr>
          <w:b/>
          <w:bCs/>
          <w:i/>
          <w:iCs/>
        </w:rPr>
        <w:t>Executive Summary</w:t>
      </w:r>
      <w:r w:rsidR="008B7B46">
        <w:rPr>
          <w:b/>
          <w:bCs/>
          <w:i/>
          <w:iCs/>
        </w:rPr>
        <w:t>)</w:t>
      </w:r>
      <w:r>
        <w:rPr>
          <w:b/>
          <w:bCs/>
          <w:i/>
          <w:iCs/>
        </w:rPr>
        <w:t>.</w:t>
      </w:r>
      <w:r w:rsidR="00D21058">
        <w:rPr>
          <w:b/>
          <w:bCs/>
          <w:i/>
          <w:iCs/>
        </w:rPr>
        <w:t xml:space="preserve"> </w:t>
      </w:r>
    </w:p>
    <w:p w14:paraId="6A2F2744" w14:textId="77777777" w:rsidR="00F45292" w:rsidRPr="00F45292" w:rsidRDefault="00F45292" w:rsidP="00726717"/>
    <w:p w14:paraId="597F39BB" w14:textId="77777777" w:rsidR="003B3567" w:rsidRDefault="00F17D20" w:rsidP="00BB1E7B">
      <w:r>
        <w:t>[Insert text]</w:t>
      </w:r>
    </w:p>
    <w:p w14:paraId="00D6A1E4" w14:textId="77777777" w:rsidR="00BB1E7B" w:rsidRDefault="00BB1E7B" w:rsidP="00BB1E7B"/>
    <w:p w14:paraId="450D4AF8" w14:textId="77777777" w:rsidR="00BB1E7B" w:rsidRDefault="00BB1E7B" w:rsidP="00BB1E7B"/>
    <w:p w14:paraId="2A01ED34" w14:textId="77777777" w:rsidR="00BB1E7B" w:rsidRDefault="00BB1E7B" w:rsidP="00BB1E7B"/>
    <w:p w14:paraId="26F5B26B" w14:textId="77777777" w:rsidR="00BB1E7B" w:rsidRDefault="00BB1E7B" w:rsidP="00BB1E7B"/>
    <w:p w14:paraId="3ACA7422" w14:textId="77777777" w:rsidR="00BB1E7B" w:rsidRDefault="00BB1E7B" w:rsidP="00BB1E7B"/>
    <w:p w14:paraId="03D61E36" w14:textId="77777777" w:rsidR="00BB1E7B" w:rsidRDefault="00BB1E7B" w:rsidP="00BB1E7B">
      <w:pPr>
        <w:sectPr w:rsidR="00BB1E7B" w:rsidSect="00997495">
          <w:footerReference w:type="default" r:id="rId13"/>
          <w:pgSz w:w="12240" w:h="15840"/>
          <w:pgMar w:top="1440" w:right="1440" w:bottom="1440" w:left="1440" w:header="720" w:footer="720" w:gutter="0"/>
          <w:pgNumType w:start="1"/>
          <w:cols w:space="720"/>
          <w:docGrid w:linePitch="360"/>
        </w:sectPr>
      </w:pPr>
    </w:p>
    <w:p w14:paraId="4851B9A2" w14:textId="77777777" w:rsidR="00802CE0" w:rsidRDefault="003B3567" w:rsidP="00802CE0">
      <w:pPr>
        <w:pStyle w:val="Heading1"/>
      </w:pPr>
      <w:bookmarkStart w:id="4" w:name="_Toc45720576"/>
      <w:r>
        <w:lastRenderedPageBreak/>
        <w:t>Introduction</w:t>
      </w:r>
      <w:bookmarkEnd w:id="4"/>
    </w:p>
    <w:p w14:paraId="7DADF507" w14:textId="518AFF22" w:rsidR="00611EA3" w:rsidRPr="00AC1EEB" w:rsidRDefault="00611EA3" w:rsidP="00611EA3">
      <w:pPr>
        <w:rPr>
          <w:i/>
          <w:iCs/>
          <w:color w:val="000000" w:themeColor="text1"/>
        </w:rPr>
      </w:pPr>
      <w:r w:rsidRPr="00AC1EEB">
        <w:rPr>
          <w:b/>
          <w:bCs/>
          <w:i/>
          <w:iCs/>
          <w:color w:val="000000" w:themeColor="text1"/>
        </w:rPr>
        <w:t>For guidance on this section, see the Community Wildfire Resiliency Plan Instruction Guide Part 1: CWRP Development Process</w:t>
      </w:r>
      <w:r w:rsidR="008B7B46" w:rsidRPr="00AC1EEB">
        <w:rPr>
          <w:b/>
          <w:bCs/>
          <w:i/>
          <w:iCs/>
          <w:color w:val="000000" w:themeColor="text1"/>
        </w:rPr>
        <w:t xml:space="preserve"> (Develop a Project Charter), and </w:t>
      </w:r>
      <w:r w:rsidRPr="00AC1EEB">
        <w:rPr>
          <w:b/>
          <w:bCs/>
          <w:i/>
          <w:iCs/>
          <w:color w:val="000000" w:themeColor="text1"/>
        </w:rPr>
        <w:t>Part 2: CWRP Template</w:t>
      </w:r>
      <w:r w:rsidR="008B7B46" w:rsidRPr="00AC1EEB">
        <w:rPr>
          <w:b/>
          <w:bCs/>
          <w:i/>
          <w:iCs/>
          <w:color w:val="000000" w:themeColor="text1"/>
        </w:rPr>
        <w:t xml:space="preserve"> (</w:t>
      </w:r>
      <w:r w:rsidRPr="00AC1EEB">
        <w:rPr>
          <w:b/>
          <w:bCs/>
          <w:i/>
          <w:iCs/>
          <w:color w:val="000000" w:themeColor="text1"/>
        </w:rPr>
        <w:t>Introduction</w:t>
      </w:r>
      <w:r w:rsidR="008B7B46" w:rsidRPr="00AC1EEB">
        <w:rPr>
          <w:b/>
          <w:bCs/>
          <w:i/>
          <w:iCs/>
          <w:color w:val="000000" w:themeColor="text1"/>
        </w:rPr>
        <w:t>)</w:t>
      </w:r>
      <w:r w:rsidRPr="00AC1EEB">
        <w:rPr>
          <w:b/>
          <w:bCs/>
          <w:i/>
          <w:iCs/>
          <w:color w:val="000000" w:themeColor="text1"/>
        </w:rPr>
        <w:t xml:space="preserve">. Example headers are provided below. </w:t>
      </w:r>
    </w:p>
    <w:p w14:paraId="024B68A7" w14:textId="77777777" w:rsidR="00BB1E7B" w:rsidRDefault="00BB1E7B" w:rsidP="003B3567"/>
    <w:p w14:paraId="21FA7841" w14:textId="77777777" w:rsidR="00690DB1" w:rsidRDefault="00690DB1" w:rsidP="00F17D20">
      <w:pPr>
        <w:pStyle w:val="Heading2"/>
      </w:pPr>
      <w:bookmarkStart w:id="5" w:name="_Toc45720577"/>
      <w:r>
        <w:t>Overview</w:t>
      </w:r>
      <w:bookmarkEnd w:id="5"/>
    </w:p>
    <w:p w14:paraId="48904F33" w14:textId="77777777" w:rsidR="00611EA3" w:rsidRDefault="00611EA3" w:rsidP="00611EA3">
      <w:r>
        <w:t>[Insert text]</w:t>
      </w:r>
    </w:p>
    <w:p w14:paraId="6BE68A5C" w14:textId="77777777" w:rsidR="00690DB1" w:rsidRDefault="00690DB1" w:rsidP="003B3567"/>
    <w:p w14:paraId="0656CBDC" w14:textId="77777777" w:rsidR="00690DB1" w:rsidRDefault="00690DB1" w:rsidP="00F17D20">
      <w:pPr>
        <w:pStyle w:val="Heading2"/>
      </w:pPr>
      <w:bookmarkStart w:id="6" w:name="_Toc45720578"/>
      <w:r>
        <w:t>Plan Goals</w:t>
      </w:r>
      <w:bookmarkEnd w:id="6"/>
    </w:p>
    <w:p w14:paraId="2ACEA0B0" w14:textId="77777777" w:rsidR="00611EA3" w:rsidRDefault="00611EA3" w:rsidP="00611EA3">
      <w:r>
        <w:t>[Insert text]</w:t>
      </w:r>
    </w:p>
    <w:p w14:paraId="4AD761B5" w14:textId="77777777" w:rsidR="00690DB1" w:rsidRDefault="00690DB1" w:rsidP="003B3567"/>
    <w:p w14:paraId="41EA0C4A" w14:textId="7C4B46BF" w:rsidR="00690DB1" w:rsidRDefault="00690DB1" w:rsidP="00F17D20">
      <w:pPr>
        <w:pStyle w:val="Heading2"/>
      </w:pPr>
      <w:bookmarkStart w:id="7" w:name="_Toc45720579"/>
      <w:r>
        <w:t>Plan Development</w:t>
      </w:r>
      <w:r w:rsidR="00F45292">
        <w:t xml:space="preserve"> Summary</w:t>
      </w:r>
      <w:bookmarkEnd w:id="7"/>
    </w:p>
    <w:p w14:paraId="5FB21A4C" w14:textId="77777777" w:rsidR="00611EA3" w:rsidRDefault="00611EA3" w:rsidP="00611EA3">
      <w:r>
        <w:t>[Insert text]</w:t>
      </w:r>
    </w:p>
    <w:p w14:paraId="79A01528" w14:textId="700B9B79" w:rsidR="00F45292" w:rsidRDefault="00F45292" w:rsidP="00F45292"/>
    <w:p w14:paraId="7D5CC66E" w14:textId="77777777" w:rsidR="00690DB1" w:rsidRDefault="00690DB1" w:rsidP="003B3567"/>
    <w:p w14:paraId="71418122" w14:textId="77777777" w:rsidR="00C617C9" w:rsidRDefault="00C617C9" w:rsidP="00C617C9"/>
    <w:p w14:paraId="7C5BD1CF" w14:textId="77777777" w:rsidR="00690DB1" w:rsidRDefault="00690DB1" w:rsidP="003B3567"/>
    <w:p w14:paraId="698CFAA4" w14:textId="77777777" w:rsidR="00690DB1" w:rsidRDefault="00690DB1" w:rsidP="003B3567"/>
    <w:p w14:paraId="60785CF0" w14:textId="77777777" w:rsidR="00690DB1" w:rsidRDefault="00690DB1" w:rsidP="003B3567"/>
    <w:p w14:paraId="04924A98" w14:textId="77777777" w:rsidR="00690DB1" w:rsidRDefault="00690DB1" w:rsidP="003B3567">
      <w:pPr>
        <w:sectPr w:rsidR="00690DB1" w:rsidSect="00BB1E7B">
          <w:pgSz w:w="12240" w:h="15840"/>
          <w:pgMar w:top="1440" w:right="1440" w:bottom="1440" w:left="1440" w:header="720" w:footer="720" w:gutter="0"/>
          <w:cols w:space="720"/>
          <w:docGrid w:linePitch="360"/>
        </w:sectPr>
      </w:pPr>
    </w:p>
    <w:p w14:paraId="7B444FCE" w14:textId="77777777" w:rsidR="003B3567" w:rsidRDefault="003B3567" w:rsidP="003B3567">
      <w:pPr>
        <w:pStyle w:val="Heading1"/>
      </w:pPr>
      <w:bookmarkStart w:id="8" w:name="_Toc45720580"/>
      <w:r>
        <w:lastRenderedPageBreak/>
        <w:t>Relationship to Other Plans</w:t>
      </w:r>
      <w:bookmarkEnd w:id="8"/>
    </w:p>
    <w:p w14:paraId="694A9C2F" w14:textId="49AD2CDD" w:rsidR="008F109C" w:rsidRPr="00AC1EEB" w:rsidRDefault="00611EA3" w:rsidP="00AC1EEB">
      <w:pPr>
        <w:rPr>
          <w:i/>
          <w:iCs/>
          <w:color w:val="000000" w:themeColor="text1"/>
        </w:rPr>
      </w:pPr>
      <w:bookmarkStart w:id="9" w:name="_Hlk38019901"/>
      <w:r w:rsidRPr="00AC1EEB">
        <w:rPr>
          <w:b/>
          <w:bCs/>
          <w:i/>
          <w:iCs/>
          <w:color w:val="000000" w:themeColor="text1"/>
        </w:rPr>
        <w:t>For guidance on this section, see the Community Wildfire Resiliency Plan Instruction Guide Overview</w:t>
      </w:r>
      <w:r w:rsidR="00F57A8A" w:rsidRPr="00AC1EEB">
        <w:rPr>
          <w:b/>
          <w:bCs/>
          <w:i/>
          <w:iCs/>
          <w:color w:val="000000" w:themeColor="text1"/>
        </w:rPr>
        <w:t xml:space="preserve"> (</w:t>
      </w:r>
      <w:r w:rsidRPr="00AC1EEB">
        <w:rPr>
          <w:b/>
          <w:bCs/>
          <w:i/>
          <w:iCs/>
          <w:color w:val="000000" w:themeColor="text1"/>
        </w:rPr>
        <w:t>Relationship to Existing CWPPs and Relationship to Other CWRPs</w:t>
      </w:r>
      <w:r w:rsidR="00F57A8A" w:rsidRPr="00AC1EEB">
        <w:rPr>
          <w:b/>
          <w:bCs/>
          <w:i/>
          <w:iCs/>
          <w:color w:val="000000" w:themeColor="text1"/>
        </w:rPr>
        <w:t>)</w:t>
      </w:r>
      <w:r w:rsidRPr="00AC1EEB">
        <w:rPr>
          <w:b/>
          <w:bCs/>
          <w:i/>
          <w:iCs/>
          <w:color w:val="000000" w:themeColor="text1"/>
        </w:rPr>
        <w:t>, and Part 2: CWRP Template</w:t>
      </w:r>
      <w:r w:rsidR="00F57A8A" w:rsidRPr="00AC1EEB">
        <w:rPr>
          <w:b/>
          <w:bCs/>
          <w:i/>
          <w:iCs/>
          <w:color w:val="000000" w:themeColor="text1"/>
        </w:rPr>
        <w:t xml:space="preserve"> (</w:t>
      </w:r>
      <w:r w:rsidRPr="00AC1EEB">
        <w:rPr>
          <w:b/>
          <w:bCs/>
          <w:i/>
          <w:iCs/>
          <w:color w:val="000000" w:themeColor="text1"/>
        </w:rPr>
        <w:t>Relationship to Other Plans</w:t>
      </w:r>
      <w:r w:rsidR="00F57A8A" w:rsidRPr="00AC1EEB">
        <w:rPr>
          <w:b/>
          <w:bCs/>
          <w:i/>
          <w:iCs/>
          <w:color w:val="000000" w:themeColor="text1"/>
        </w:rPr>
        <w:t>)</w:t>
      </w:r>
      <w:r w:rsidRPr="00AC1EEB">
        <w:rPr>
          <w:b/>
          <w:bCs/>
          <w:i/>
          <w:iCs/>
          <w:color w:val="000000" w:themeColor="text1"/>
        </w:rPr>
        <w:t xml:space="preserve">. An example table is provided below to help you </w:t>
      </w:r>
      <w:bookmarkEnd w:id="9"/>
      <w:r w:rsidR="008F109C" w:rsidRPr="00AC1EEB">
        <w:rPr>
          <w:b/>
          <w:bCs/>
          <w:i/>
          <w:iCs/>
          <w:color w:val="000000" w:themeColor="text1"/>
        </w:rPr>
        <w:t>determin</w:t>
      </w:r>
      <w:r w:rsidRPr="00AC1EEB">
        <w:rPr>
          <w:b/>
          <w:bCs/>
          <w:i/>
          <w:iCs/>
          <w:color w:val="000000" w:themeColor="text1"/>
        </w:rPr>
        <w:t>e</w:t>
      </w:r>
      <w:r w:rsidR="008F109C" w:rsidRPr="00AC1EEB">
        <w:rPr>
          <w:b/>
          <w:bCs/>
          <w:i/>
          <w:iCs/>
          <w:color w:val="000000" w:themeColor="text1"/>
        </w:rPr>
        <w:t xml:space="preserve"> the relationship of the CWRP to other local plans</w:t>
      </w:r>
      <w:r w:rsidRPr="00AC1EEB">
        <w:rPr>
          <w:b/>
          <w:bCs/>
          <w:i/>
          <w:iCs/>
          <w:color w:val="000000" w:themeColor="text1"/>
        </w:rPr>
        <w:t>. Insert additional text as needed.</w:t>
      </w:r>
    </w:p>
    <w:p w14:paraId="2E63F7F2" w14:textId="77777777" w:rsidR="00BB1E7B" w:rsidRDefault="00BB1E7B" w:rsidP="003B3567"/>
    <w:tbl>
      <w:tblPr>
        <w:tblW w:w="985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3185"/>
        <w:gridCol w:w="3025"/>
        <w:gridCol w:w="1805"/>
      </w:tblGrid>
      <w:tr w:rsidR="00F45292" w:rsidRPr="00E07B57" w14:paraId="32603787" w14:textId="77777777" w:rsidTr="00F45292">
        <w:trPr>
          <w:tblHeader/>
        </w:trPr>
        <w:tc>
          <w:tcPr>
            <w:tcW w:w="9855" w:type="dxa"/>
            <w:gridSpan w:val="4"/>
            <w:shd w:val="clear" w:color="auto" w:fill="D0CECE" w:themeFill="background2" w:themeFillShade="E6"/>
          </w:tcPr>
          <w:p w14:paraId="246E3126" w14:textId="77777777" w:rsidR="00F45292" w:rsidRPr="00E07B57" w:rsidRDefault="00F45292" w:rsidP="00E07B57">
            <w:pPr>
              <w:rPr>
                <w:b/>
                <w:bCs/>
                <w:lang w:eastAsia="en-CA"/>
              </w:rPr>
            </w:pPr>
            <w:r w:rsidRPr="00E07B57">
              <w:rPr>
                <w:b/>
                <w:bCs/>
                <w:lang w:eastAsia="en-CA"/>
              </w:rPr>
              <w:t>TABLE 2. KEY PLANS AND RELATIONSHIP TO CWRP</w:t>
            </w:r>
          </w:p>
        </w:tc>
      </w:tr>
      <w:tr w:rsidR="00E07B57" w:rsidRPr="00E07B57" w14:paraId="66436CDA" w14:textId="77777777" w:rsidTr="00F45292">
        <w:trPr>
          <w:tblHeader/>
        </w:trPr>
        <w:tc>
          <w:tcPr>
            <w:tcW w:w="1840" w:type="dxa"/>
            <w:shd w:val="clear" w:color="auto" w:fill="44546A" w:themeFill="text2"/>
          </w:tcPr>
          <w:p w14:paraId="303EFCC7" w14:textId="77777777" w:rsidR="00F45292" w:rsidRPr="00E07B57" w:rsidRDefault="00F45292" w:rsidP="00F45292">
            <w:pPr>
              <w:spacing w:before="120" w:after="120"/>
              <w:rPr>
                <w:rFonts w:ascii="Calibri" w:eastAsia="Times New Roman" w:hAnsi="Calibri" w:cs="Calibri"/>
                <w:b/>
                <w:color w:val="FFFFFF" w:themeColor="background1"/>
                <w:lang w:eastAsia="en-CA"/>
              </w:rPr>
            </w:pPr>
            <w:r w:rsidRPr="00E07B57">
              <w:rPr>
                <w:rFonts w:ascii="Calibri" w:eastAsia="Times New Roman" w:hAnsi="Calibri" w:cs="Calibri"/>
                <w:b/>
                <w:color w:val="FFFFFF" w:themeColor="background1"/>
                <w:lang w:eastAsia="en-CA"/>
              </w:rPr>
              <w:t>Plan Type</w:t>
            </w:r>
          </w:p>
        </w:tc>
        <w:tc>
          <w:tcPr>
            <w:tcW w:w="3185" w:type="dxa"/>
            <w:shd w:val="clear" w:color="auto" w:fill="44546A" w:themeFill="text2"/>
          </w:tcPr>
          <w:p w14:paraId="7B7423C0" w14:textId="77777777" w:rsidR="00F45292" w:rsidRPr="00E07B57" w:rsidRDefault="00F45292" w:rsidP="00F45292">
            <w:pPr>
              <w:spacing w:before="120" w:after="120"/>
              <w:rPr>
                <w:rFonts w:ascii="Calibri" w:eastAsia="Times New Roman" w:hAnsi="Calibri" w:cs="Calibri"/>
                <w:b/>
                <w:color w:val="FFFFFF" w:themeColor="background1"/>
                <w:lang w:eastAsia="en-CA"/>
              </w:rPr>
            </w:pPr>
            <w:r w:rsidRPr="00E07B57">
              <w:rPr>
                <w:rFonts w:ascii="Calibri" w:eastAsia="Times New Roman" w:hAnsi="Calibri" w:cs="Calibri"/>
                <w:b/>
                <w:color w:val="FFFFFF" w:themeColor="background1"/>
                <w:lang w:eastAsia="en-CA"/>
              </w:rPr>
              <w:t>Description</w:t>
            </w:r>
          </w:p>
        </w:tc>
        <w:tc>
          <w:tcPr>
            <w:tcW w:w="3025" w:type="dxa"/>
            <w:shd w:val="clear" w:color="auto" w:fill="44546A" w:themeFill="text2"/>
          </w:tcPr>
          <w:p w14:paraId="318C6534" w14:textId="77777777" w:rsidR="00F45292" w:rsidRPr="00E07B57" w:rsidRDefault="00F45292" w:rsidP="00E07B57">
            <w:pPr>
              <w:rPr>
                <w:color w:val="FFFFFF" w:themeColor="background1"/>
                <w:lang w:eastAsia="en-CA"/>
              </w:rPr>
            </w:pPr>
            <w:r w:rsidRPr="00E07B57">
              <w:rPr>
                <w:color w:val="FFFFFF" w:themeColor="background1"/>
                <w:lang w:eastAsia="en-CA"/>
              </w:rPr>
              <w:t>Relationship to CWRP</w:t>
            </w:r>
          </w:p>
        </w:tc>
        <w:tc>
          <w:tcPr>
            <w:tcW w:w="1805" w:type="dxa"/>
            <w:shd w:val="clear" w:color="auto" w:fill="44546A" w:themeFill="text2"/>
          </w:tcPr>
          <w:p w14:paraId="72133775" w14:textId="77777777" w:rsidR="00F45292" w:rsidRPr="00E07B57" w:rsidRDefault="00F45292" w:rsidP="00F45292">
            <w:pPr>
              <w:spacing w:before="120" w:after="120"/>
              <w:rPr>
                <w:rFonts w:ascii="Calibri" w:eastAsia="Times New Roman" w:hAnsi="Calibri" w:cs="Calibri"/>
                <w:b/>
                <w:color w:val="FFFFFF" w:themeColor="background1"/>
                <w:lang w:eastAsia="en-CA"/>
              </w:rPr>
            </w:pPr>
            <w:r w:rsidRPr="00E07B57">
              <w:rPr>
                <w:rFonts w:ascii="Calibri" w:eastAsia="Times New Roman" w:hAnsi="Calibri" w:cs="Calibri"/>
                <w:b/>
                <w:color w:val="FFFFFF" w:themeColor="background1"/>
                <w:lang w:eastAsia="en-CA"/>
              </w:rPr>
              <w:t>Additional Information</w:t>
            </w:r>
          </w:p>
        </w:tc>
      </w:tr>
      <w:tr w:rsidR="00F45292" w:rsidRPr="00F45292" w14:paraId="0E5BAD3B" w14:textId="77777777" w:rsidTr="00F45292">
        <w:tc>
          <w:tcPr>
            <w:tcW w:w="1840" w:type="dxa"/>
            <w:shd w:val="clear" w:color="auto" w:fill="D5DCE4" w:themeFill="text2" w:themeFillTint="33"/>
          </w:tcPr>
          <w:p w14:paraId="43B3D005"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t>Official Community Plan/ Comprehensive Community Plan</w:t>
            </w:r>
          </w:p>
        </w:tc>
        <w:tc>
          <w:tcPr>
            <w:tcW w:w="3185" w:type="dxa"/>
          </w:tcPr>
          <w:p w14:paraId="64402E13" w14:textId="15A97ECB" w:rsidR="00F45292" w:rsidRPr="00F45292" w:rsidRDefault="00F45292" w:rsidP="00F45292">
            <w:pPr>
              <w:spacing w:before="120" w:after="120"/>
              <w:rPr>
                <w:rFonts w:ascii="Calibri" w:eastAsia="Times New Roman" w:hAnsi="Calibri" w:cs="Calibri"/>
                <w:color w:val="313132"/>
                <w:shd w:val="clear" w:color="auto" w:fill="FFFFFF"/>
                <w:lang w:eastAsia="en-CA"/>
              </w:rPr>
            </w:pPr>
          </w:p>
        </w:tc>
        <w:tc>
          <w:tcPr>
            <w:tcW w:w="3025" w:type="dxa"/>
          </w:tcPr>
          <w:p w14:paraId="198A8BA1" w14:textId="77777777" w:rsidR="00F45292" w:rsidRPr="00F45292" w:rsidRDefault="00F45292" w:rsidP="00F45292">
            <w:pPr>
              <w:pBdr>
                <w:top w:val="nil"/>
                <w:left w:val="nil"/>
                <w:bottom w:val="nil"/>
                <w:right w:val="nil"/>
                <w:between w:val="nil"/>
              </w:pBdr>
              <w:rPr>
                <w:rFonts w:ascii="Calibri" w:eastAsia="Times New Roman" w:hAnsi="Calibri" w:cs="Calibri"/>
                <w:color w:val="313132"/>
                <w:shd w:val="clear" w:color="auto" w:fill="FFFFFF"/>
                <w:lang w:eastAsia="en-CA"/>
              </w:rPr>
            </w:pPr>
          </w:p>
        </w:tc>
        <w:tc>
          <w:tcPr>
            <w:tcW w:w="1805" w:type="dxa"/>
          </w:tcPr>
          <w:p w14:paraId="68AB4AA6" w14:textId="77777777" w:rsidR="00F45292" w:rsidRPr="00F45292" w:rsidRDefault="00F45292" w:rsidP="00F45292">
            <w:pPr>
              <w:spacing w:before="120" w:after="120"/>
              <w:rPr>
                <w:rFonts w:ascii="Calibri" w:eastAsia="Times New Roman" w:hAnsi="Calibri" w:cs="Calibri"/>
                <w:color w:val="313132"/>
                <w:shd w:val="clear" w:color="auto" w:fill="FFFFFF"/>
                <w:lang w:eastAsia="en-CA"/>
              </w:rPr>
            </w:pPr>
          </w:p>
        </w:tc>
      </w:tr>
      <w:tr w:rsidR="00F45292" w:rsidRPr="00F45292" w14:paraId="00671C82" w14:textId="77777777" w:rsidTr="00E35A25">
        <w:trPr>
          <w:trHeight w:val="800"/>
        </w:trPr>
        <w:tc>
          <w:tcPr>
            <w:tcW w:w="1840" w:type="dxa"/>
            <w:shd w:val="clear" w:color="auto" w:fill="EDEDED" w:themeFill="accent3" w:themeFillTint="33"/>
          </w:tcPr>
          <w:p w14:paraId="6E116BA0"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t>First Nations Comprehensive Community Plan</w:t>
            </w:r>
          </w:p>
        </w:tc>
        <w:tc>
          <w:tcPr>
            <w:tcW w:w="3185" w:type="dxa"/>
          </w:tcPr>
          <w:p w14:paraId="0E6A9EA2" w14:textId="77777777" w:rsidR="00F45292" w:rsidRPr="00F45292" w:rsidRDefault="00F45292" w:rsidP="00844041">
            <w:pPr>
              <w:spacing w:before="120" w:after="120"/>
              <w:rPr>
                <w:rFonts w:ascii="Calibri" w:eastAsia="Times New Roman" w:hAnsi="Calibri" w:cs="Calibri"/>
                <w:color w:val="313132"/>
                <w:shd w:val="clear" w:color="auto" w:fill="FFFFFF"/>
                <w:lang w:eastAsia="en-CA"/>
              </w:rPr>
            </w:pPr>
          </w:p>
        </w:tc>
        <w:tc>
          <w:tcPr>
            <w:tcW w:w="3025" w:type="dxa"/>
          </w:tcPr>
          <w:p w14:paraId="3EA3CB47" w14:textId="5CF8A02B" w:rsidR="00F45292" w:rsidRPr="00F45292" w:rsidRDefault="00F45292" w:rsidP="00844041">
            <w:pPr>
              <w:spacing w:before="120" w:after="120"/>
              <w:ind w:left="360"/>
              <w:rPr>
                <w:rFonts w:ascii="Calibri" w:eastAsia="Times New Roman" w:hAnsi="Calibri" w:cs="Calibri"/>
                <w:color w:val="313132"/>
                <w:shd w:val="clear" w:color="auto" w:fill="FFFFFF"/>
                <w:lang w:eastAsia="en-CA"/>
              </w:rPr>
            </w:pPr>
          </w:p>
        </w:tc>
        <w:tc>
          <w:tcPr>
            <w:tcW w:w="1805" w:type="dxa"/>
          </w:tcPr>
          <w:p w14:paraId="2CBA4147" w14:textId="720BDAB6" w:rsidR="00F45292" w:rsidRPr="00F45292" w:rsidRDefault="00F45292" w:rsidP="00F45292">
            <w:pPr>
              <w:spacing w:before="120" w:after="120"/>
              <w:rPr>
                <w:rFonts w:ascii="Calibri" w:eastAsia="Times New Roman" w:hAnsi="Calibri" w:cs="Calibri"/>
                <w:color w:val="313132"/>
                <w:shd w:val="clear" w:color="auto" w:fill="FFFFFF"/>
                <w:lang w:eastAsia="en-CA"/>
              </w:rPr>
            </w:pPr>
          </w:p>
        </w:tc>
      </w:tr>
      <w:tr w:rsidR="00E07B57" w:rsidRPr="00F45292" w14:paraId="6C38F1CE" w14:textId="77777777" w:rsidTr="00E07B57">
        <w:trPr>
          <w:trHeight w:val="800"/>
        </w:trPr>
        <w:tc>
          <w:tcPr>
            <w:tcW w:w="184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66A4925" w14:textId="77777777" w:rsidR="00E07B57" w:rsidRPr="005347A7" w:rsidRDefault="00E07B57" w:rsidP="00611EA3">
            <w:pPr>
              <w:spacing w:before="120" w:after="120"/>
              <w:rPr>
                <w:rFonts w:ascii="Calibri" w:eastAsia="Times New Roman" w:hAnsi="Calibri" w:cs="Calibri"/>
                <w:color w:val="313132"/>
                <w:lang w:eastAsia="en-CA"/>
              </w:rPr>
            </w:pPr>
            <w:r w:rsidRPr="005347A7">
              <w:rPr>
                <w:rFonts w:ascii="Calibri" w:eastAsia="Times New Roman" w:hAnsi="Calibri" w:cs="Calibri"/>
                <w:color w:val="313132"/>
                <w:lang w:eastAsia="en-CA"/>
              </w:rPr>
              <w:t>Emergency Management Plan</w:t>
            </w:r>
          </w:p>
        </w:tc>
        <w:tc>
          <w:tcPr>
            <w:tcW w:w="3185" w:type="dxa"/>
            <w:tcBorders>
              <w:top w:val="single" w:sz="4" w:space="0" w:color="000000"/>
              <w:left w:val="single" w:sz="4" w:space="0" w:color="000000"/>
              <w:bottom w:val="single" w:sz="4" w:space="0" w:color="000000"/>
              <w:right w:val="single" w:sz="4" w:space="0" w:color="000000"/>
            </w:tcBorders>
          </w:tcPr>
          <w:p w14:paraId="0684DF7F" w14:textId="77777777" w:rsidR="00E07B57" w:rsidRPr="00F45292" w:rsidRDefault="00E07B57" w:rsidP="00E07B57">
            <w:pPr>
              <w:spacing w:before="120" w:after="120"/>
              <w:rPr>
                <w:rFonts w:ascii="Calibri" w:eastAsia="Times New Roman" w:hAnsi="Calibri" w:cs="Calibri"/>
                <w:color w:val="313132"/>
                <w:shd w:val="clear" w:color="auto" w:fill="FFFFFF"/>
                <w:lang w:eastAsia="en-CA"/>
              </w:rPr>
            </w:pPr>
          </w:p>
        </w:tc>
        <w:tc>
          <w:tcPr>
            <w:tcW w:w="3025" w:type="dxa"/>
            <w:tcBorders>
              <w:top w:val="single" w:sz="4" w:space="0" w:color="000000"/>
              <w:left w:val="single" w:sz="4" w:space="0" w:color="000000"/>
              <w:bottom w:val="single" w:sz="4" w:space="0" w:color="000000"/>
              <w:right w:val="single" w:sz="4" w:space="0" w:color="000000"/>
            </w:tcBorders>
          </w:tcPr>
          <w:p w14:paraId="327EB074" w14:textId="77777777" w:rsidR="00E07B57" w:rsidRPr="00F45292" w:rsidRDefault="00E07B57" w:rsidP="00611EA3">
            <w:pPr>
              <w:spacing w:before="120" w:after="120"/>
              <w:ind w:left="360"/>
              <w:rPr>
                <w:rFonts w:ascii="Calibri" w:eastAsia="Times New Roman" w:hAnsi="Calibri" w:cs="Calibri"/>
                <w:color w:val="313132"/>
                <w:shd w:val="clear" w:color="auto" w:fill="FFFFFF"/>
                <w:lang w:eastAsia="en-CA"/>
              </w:rPr>
            </w:pPr>
          </w:p>
        </w:tc>
        <w:tc>
          <w:tcPr>
            <w:tcW w:w="1805" w:type="dxa"/>
            <w:tcBorders>
              <w:top w:val="single" w:sz="4" w:space="0" w:color="000000"/>
              <w:left w:val="single" w:sz="4" w:space="0" w:color="000000"/>
              <w:bottom w:val="single" w:sz="4" w:space="0" w:color="000000"/>
              <w:right w:val="single" w:sz="4" w:space="0" w:color="000000"/>
            </w:tcBorders>
          </w:tcPr>
          <w:p w14:paraId="41441726" w14:textId="77777777" w:rsidR="00E07B57" w:rsidRPr="00F45292" w:rsidRDefault="00E07B57" w:rsidP="00611EA3">
            <w:pPr>
              <w:spacing w:before="120" w:after="120"/>
              <w:rPr>
                <w:rFonts w:ascii="Calibri" w:eastAsia="Times New Roman" w:hAnsi="Calibri" w:cs="Calibri"/>
                <w:color w:val="313132"/>
                <w:shd w:val="clear" w:color="auto" w:fill="FFFFFF"/>
                <w:lang w:eastAsia="en-CA"/>
              </w:rPr>
            </w:pPr>
          </w:p>
        </w:tc>
      </w:tr>
      <w:tr w:rsidR="00F45292" w:rsidRPr="00F45292" w14:paraId="1DB30920" w14:textId="77777777" w:rsidTr="00E35A25">
        <w:tc>
          <w:tcPr>
            <w:tcW w:w="1840" w:type="dxa"/>
            <w:shd w:val="clear" w:color="auto" w:fill="EDEDED" w:themeFill="accent3" w:themeFillTint="33"/>
          </w:tcPr>
          <w:p w14:paraId="0EBD674B"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t>Housing Needs Report</w:t>
            </w:r>
          </w:p>
        </w:tc>
        <w:tc>
          <w:tcPr>
            <w:tcW w:w="3185" w:type="dxa"/>
          </w:tcPr>
          <w:p w14:paraId="13306757" w14:textId="2FCE0411" w:rsidR="00F45292" w:rsidRPr="00F45292" w:rsidRDefault="00F45292" w:rsidP="00F45292">
            <w:pPr>
              <w:spacing w:before="120" w:after="120"/>
              <w:rPr>
                <w:rFonts w:ascii="Calibri" w:eastAsia="Times New Roman" w:hAnsi="Calibri" w:cs="Calibri"/>
                <w:color w:val="313132"/>
                <w:shd w:val="clear" w:color="auto" w:fill="FFFFFF"/>
                <w:lang w:eastAsia="en-CA"/>
              </w:rPr>
            </w:pPr>
          </w:p>
        </w:tc>
        <w:tc>
          <w:tcPr>
            <w:tcW w:w="3025" w:type="dxa"/>
          </w:tcPr>
          <w:p w14:paraId="6D547261" w14:textId="2E68AF7C" w:rsidR="00F45292" w:rsidRPr="00F45292" w:rsidRDefault="00F45292" w:rsidP="00844041">
            <w:pPr>
              <w:pBdr>
                <w:top w:val="nil"/>
                <w:left w:val="nil"/>
                <w:bottom w:val="nil"/>
                <w:right w:val="nil"/>
                <w:between w:val="nil"/>
              </w:pBdr>
              <w:spacing w:before="120" w:after="120"/>
              <w:ind w:left="360"/>
              <w:rPr>
                <w:rFonts w:ascii="Calibri" w:eastAsia="Times New Roman" w:hAnsi="Calibri" w:cs="Calibri"/>
                <w:color w:val="313132"/>
                <w:shd w:val="clear" w:color="auto" w:fill="FFFFFF"/>
                <w:lang w:eastAsia="en-CA"/>
              </w:rPr>
            </w:pPr>
          </w:p>
        </w:tc>
        <w:tc>
          <w:tcPr>
            <w:tcW w:w="1805" w:type="dxa"/>
          </w:tcPr>
          <w:p w14:paraId="4722D0DA" w14:textId="77777777" w:rsidR="00F45292" w:rsidRPr="00F45292" w:rsidRDefault="00F45292" w:rsidP="00844041">
            <w:pPr>
              <w:spacing w:before="120" w:after="120"/>
              <w:rPr>
                <w:rFonts w:ascii="Calibri" w:eastAsia="Times New Roman" w:hAnsi="Calibri" w:cs="Calibri"/>
                <w:color w:val="313132"/>
                <w:shd w:val="clear" w:color="auto" w:fill="FFFFFF"/>
                <w:lang w:eastAsia="en-CA"/>
              </w:rPr>
            </w:pPr>
          </w:p>
        </w:tc>
      </w:tr>
      <w:tr w:rsidR="00F45292" w:rsidRPr="00F45292" w14:paraId="59C04FFE" w14:textId="77777777" w:rsidTr="00F45292">
        <w:tc>
          <w:tcPr>
            <w:tcW w:w="1840" w:type="dxa"/>
            <w:shd w:val="clear" w:color="auto" w:fill="D5DCE4" w:themeFill="text2" w:themeFillTint="33"/>
          </w:tcPr>
          <w:p w14:paraId="7871C080"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t>Neighbourhood / Area Plan</w:t>
            </w:r>
          </w:p>
        </w:tc>
        <w:tc>
          <w:tcPr>
            <w:tcW w:w="3185" w:type="dxa"/>
          </w:tcPr>
          <w:p w14:paraId="3EF2F153" w14:textId="3F9820BF" w:rsidR="00F45292" w:rsidRPr="00F45292" w:rsidRDefault="00F45292" w:rsidP="00F45292">
            <w:pPr>
              <w:spacing w:before="120" w:after="120"/>
              <w:rPr>
                <w:rFonts w:ascii="Calibri" w:eastAsia="Times New Roman" w:hAnsi="Calibri" w:cs="Calibri"/>
                <w:color w:val="313132"/>
                <w:shd w:val="clear" w:color="auto" w:fill="FFFFFF"/>
                <w:lang w:eastAsia="en-CA"/>
              </w:rPr>
            </w:pPr>
          </w:p>
        </w:tc>
        <w:tc>
          <w:tcPr>
            <w:tcW w:w="3025" w:type="dxa"/>
          </w:tcPr>
          <w:p w14:paraId="0920DCB1" w14:textId="3DBAD6D0" w:rsidR="00F45292" w:rsidRPr="00F45292" w:rsidRDefault="00F45292" w:rsidP="00844041">
            <w:pPr>
              <w:spacing w:before="120" w:after="120"/>
              <w:ind w:left="360"/>
              <w:rPr>
                <w:rFonts w:ascii="Calibri" w:eastAsia="Times New Roman" w:hAnsi="Calibri" w:cs="Calibri"/>
                <w:color w:val="313132"/>
                <w:shd w:val="clear" w:color="auto" w:fill="FFFFFF"/>
                <w:lang w:eastAsia="en-CA"/>
              </w:rPr>
            </w:pPr>
          </w:p>
        </w:tc>
        <w:tc>
          <w:tcPr>
            <w:tcW w:w="1805" w:type="dxa"/>
          </w:tcPr>
          <w:p w14:paraId="4CBF161E" w14:textId="77777777" w:rsidR="00F45292" w:rsidRPr="00F45292" w:rsidRDefault="00F45292" w:rsidP="00F45292">
            <w:pPr>
              <w:spacing w:before="120" w:after="120"/>
              <w:rPr>
                <w:rFonts w:ascii="Calibri" w:eastAsia="Times New Roman" w:hAnsi="Calibri" w:cs="Calibri"/>
                <w:color w:val="313132"/>
                <w:shd w:val="clear" w:color="auto" w:fill="FFFFFF"/>
                <w:lang w:eastAsia="en-CA"/>
              </w:rPr>
            </w:pPr>
          </w:p>
        </w:tc>
      </w:tr>
      <w:tr w:rsidR="00F45292" w:rsidRPr="00F45292" w14:paraId="31A74824" w14:textId="77777777" w:rsidTr="00E35A25">
        <w:tc>
          <w:tcPr>
            <w:tcW w:w="1840" w:type="dxa"/>
            <w:shd w:val="clear" w:color="auto" w:fill="EDEDED" w:themeFill="accent3" w:themeFillTint="33"/>
          </w:tcPr>
          <w:p w14:paraId="41C9ADF9"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t>Strategic Plan</w:t>
            </w:r>
          </w:p>
        </w:tc>
        <w:tc>
          <w:tcPr>
            <w:tcW w:w="3185" w:type="dxa"/>
          </w:tcPr>
          <w:p w14:paraId="7123F61B" w14:textId="2ABBDD62" w:rsidR="00F45292" w:rsidRPr="00F45292" w:rsidRDefault="00F45292" w:rsidP="00F45292">
            <w:pPr>
              <w:spacing w:before="120" w:after="120"/>
              <w:rPr>
                <w:rFonts w:ascii="Calibri" w:eastAsia="Times New Roman" w:hAnsi="Calibri" w:cs="Calibri"/>
                <w:color w:val="313132"/>
                <w:shd w:val="clear" w:color="auto" w:fill="FFFFFF"/>
                <w:lang w:eastAsia="en-CA"/>
              </w:rPr>
            </w:pPr>
          </w:p>
        </w:tc>
        <w:tc>
          <w:tcPr>
            <w:tcW w:w="3025" w:type="dxa"/>
          </w:tcPr>
          <w:p w14:paraId="0BA5630C" w14:textId="3E161FBD" w:rsidR="00F45292" w:rsidRPr="00F45292" w:rsidRDefault="00F45292" w:rsidP="00844041">
            <w:pPr>
              <w:spacing w:before="120" w:after="120"/>
              <w:ind w:left="360"/>
              <w:rPr>
                <w:rFonts w:ascii="Calibri" w:eastAsia="Times New Roman" w:hAnsi="Calibri" w:cs="Calibri"/>
                <w:color w:val="313132"/>
                <w:shd w:val="clear" w:color="auto" w:fill="FFFFFF"/>
                <w:lang w:eastAsia="en-CA"/>
              </w:rPr>
            </w:pPr>
          </w:p>
        </w:tc>
        <w:tc>
          <w:tcPr>
            <w:tcW w:w="1805" w:type="dxa"/>
          </w:tcPr>
          <w:p w14:paraId="62D572F0" w14:textId="77777777" w:rsidR="00F45292" w:rsidRPr="00F45292" w:rsidRDefault="00F45292" w:rsidP="00F45292">
            <w:pPr>
              <w:spacing w:before="120" w:after="120"/>
              <w:rPr>
                <w:rFonts w:ascii="Calibri" w:eastAsia="Times New Roman" w:hAnsi="Calibri" w:cs="Calibri"/>
                <w:color w:val="313132"/>
                <w:shd w:val="clear" w:color="auto" w:fill="FFFFFF"/>
                <w:lang w:eastAsia="en-CA"/>
              </w:rPr>
            </w:pPr>
          </w:p>
        </w:tc>
      </w:tr>
      <w:tr w:rsidR="00F45292" w:rsidRPr="00F45292" w14:paraId="46EFD6F6" w14:textId="77777777" w:rsidTr="00F45292">
        <w:tc>
          <w:tcPr>
            <w:tcW w:w="1840" w:type="dxa"/>
            <w:shd w:val="clear" w:color="auto" w:fill="D5DCE4" w:themeFill="text2" w:themeFillTint="33"/>
          </w:tcPr>
          <w:p w14:paraId="79875694"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t>Regional Land Use Plans &amp; Legal Direction</w:t>
            </w:r>
          </w:p>
        </w:tc>
        <w:tc>
          <w:tcPr>
            <w:tcW w:w="3185" w:type="dxa"/>
          </w:tcPr>
          <w:p w14:paraId="5811733C" w14:textId="64708702" w:rsidR="00F45292" w:rsidRPr="00F45292" w:rsidRDefault="00F45292" w:rsidP="00F45292">
            <w:pPr>
              <w:spacing w:before="120" w:after="120"/>
              <w:rPr>
                <w:rFonts w:ascii="Calibri" w:eastAsia="Times New Roman" w:hAnsi="Calibri" w:cs="Calibri"/>
                <w:color w:val="313132"/>
                <w:shd w:val="clear" w:color="auto" w:fill="FFFFFF"/>
                <w:lang w:eastAsia="en-CA"/>
              </w:rPr>
            </w:pPr>
          </w:p>
        </w:tc>
        <w:tc>
          <w:tcPr>
            <w:tcW w:w="3025" w:type="dxa"/>
          </w:tcPr>
          <w:p w14:paraId="06EE89FE" w14:textId="77777777" w:rsidR="00F45292" w:rsidRPr="00F45292" w:rsidRDefault="00F45292" w:rsidP="00F45292">
            <w:pPr>
              <w:spacing w:before="120" w:after="120"/>
              <w:rPr>
                <w:rFonts w:ascii="Calibri" w:eastAsia="Times New Roman" w:hAnsi="Calibri" w:cs="Calibri"/>
                <w:color w:val="313132"/>
                <w:shd w:val="clear" w:color="auto" w:fill="FFFFFF"/>
                <w:lang w:eastAsia="en-CA"/>
              </w:rPr>
            </w:pPr>
          </w:p>
        </w:tc>
        <w:tc>
          <w:tcPr>
            <w:tcW w:w="1805" w:type="dxa"/>
          </w:tcPr>
          <w:p w14:paraId="08307B1E" w14:textId="4DBD015B" w:rsidR="00F45292" w:rsidRPr="00F45292" w:rsidRDefault="00F45292" w:rsidP="00F45292">
            <w:pPr>
              <w:spacing w:before="120" w:after="120"/>
              <w:rPr>
                <w:rFonts w:ascii="Calibri" w:eastAsia="Times New Roman" w:hAnsi="Calibri" w:cs="Calibri"/>
                <w:color w:val="313132"/>
                <w:shd w:val="clear" w:color="auto" w:fill="FFFFFF"/>
                <w:lang w:eastAsia="en-CA"/>
              </w:rPr>
            </w:pPr>
          </w:p>
        </w:tc>
      </w:tr>
      <w:tr w:rsidR="00F45292" w:rsidRPr="00F45292" w14:paraId="4F389AAA" w14:textId="77777777" w:rsidTr="00E35A25">
        <w:tc>
          <w:tcPr>
            <w:tcW w:w="1840" w:type="dxa"/>
            <w:shd w:val="clear" w:color="auto" w:fill="EDEDED" w:themeFill="accent3" w:themeFillTint="33"/>
          </w:tcPr>
          <w:p w14:paraId="7A166385"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lastRenderedPageBreak/>
              <w:t>Climate Action and Sustainability Plan</w:t>
            </w:r>
          </w:p>
        </w:tc>
        <w:tc>
          <w:tcPr>
            <w:tcW w:w="3185" w:type="dxa"/>
          </w:tcPr>
          <w:p w14:paraId="47F4E272" w14:textId="5734D12F" w:rsidR="00F45292" w:rsidRPr="00F45292" w:rsidRDefault="00F45292" w:rsidP="00F45292">
            <w:pPr>
              <w:spacing w:before="120" w:after="120"/>
              <w:rPr>
                <w:rFonts w:ascii="Calibri" w:eastAsia="Times New Roman" w:hAnsi="Calibri" w:cs="Calibri"/>
                <w:color w:val="313132"/>
                <w:shd w:val="clear" w:color="auto" w:fill="FFFFFF"/>
                <w:lang w:eastAsia="en-CA"/>
              </w:rPr>
            </w:pPr>
          </w:p>
        </w:tc>
        <w:tc>
          <w:tcPr>
            <w:tcW w:w="3025" w:type="dxa"/>
          </w:tcPr>
          <w:p w14:paraId="18A01671" w14:textId="41D9D9CA" w:rsidR="00F45292" w:rsidRPr="00F45292" w:rsidRDefault="00F45292" w:rsidP="00844041">
            <w:pPr>
              <w:spacing w:before="120" w:after="120"/>
              <w:ind w:left="360"/>
              <w:rPr>
                <w:rFonts w:ascii="Calibri" w:eastAsia="Times New Roman" w:hAnsi="Calibri" w:cs="Calibri"/>
                <w:color w:val="313132"/>
                <w:shd w:val="clear" w:color="auto" w:fill="FFFFFF"/>
                <w:lang w:eastAsia="en-CA"/>
              </w:rPr>
            </w:pPr>
          </w:p>
        </w:tc>
        <w:tc>
          <w:tcPr>
            <w:tcW w:w="1805" w:type="dxa"/>
          </w:tcPr>
          <w:p w14:paraId="5089BD86" w14:textId="77777777" w:rsidR="00F45292" w:rsidRPr="00F45292" w:rsidRDefault="00F45292" w:rsidP="00F45292">
            <w:pPr>
              <w:spacing w:before="120" w:after="120"/>
              <w:rPr>
                <w:rFonts w:ascii="Calibri" w:eastAsia="Times New Roman" w:hAnsi="Calibri" w:cs="Calibri"/>
                <w:color w:val="313132"/>
                <w:shd w:val="clear" w:color="auto" w:fill="FFFFFF"/>
                <w:lang w:eastAsia="en-CA"/>
              </w:rPr>
            </w:pPr>
          </w:p>
        </w:tc>
      </w:tr>
      <w:tr w:rsidR="00F45292" w:rsidRPr="00F45292" w14:paraId="48F66AB9" w14:textId="77777777" w:rsidTr="00F45292">
        <w:tc>
          <w:tcPr>
            <w:tcW w:w="1840" w:type="dxa"/>
            <w:shd w:val="clear" w:color="auto" w:fill="D5DCE4" w:themeFill="text2" w:themeFillTint="33"/>
          </w:tcPr>
          <w:p w14:paraId="4992558E"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t>Urban Forestry Plan</w:t>
            </w:r>
          </w:p>
        </w:tc>
        <w:tc>
          <w:tcPr>
            <w:tcW w:w="3185" w:type="dxa"/>
          </w:tcPr>
          <w:p w14:paraId="0DE914B6" w14:textId="4BF51203" w:rsidR="00F45292" w:rsidRPr="00F45292" w:rsidRDefault="00F45292" w:rsidP="00F45292">
            <w:pPr>
              <w:spacing w:before="120" w:after="120"/>
              <w:rPr>
                <w:rFonts w:ascii="Calibri" w:eastAsia="Times New Roman" w:hAnsi="Calibri" w:cs="Calibri"/>
                <w:color w:val="313132"/>
                <w:lang w:eastAsia="en-CA"/>
              </w:rPr>
            </w:pPr>
          </w:p>
        </w:tc>
        <w:tc>
          <w:tcPr>
            <w:tcW w:w="3025" w:type="dxa"/>
          </w:tcPr>
          <w:p w14:paraId="5401DAC7" w14:textId="2AEE8D15" w:rsidR="00F45292" w:rsidRPr="00F45292" w:rsidRDefault="00F45292" w:rsidP="00844041">
            <w:pPr>
              <w:spacing w:before="120" w:after="120"/>
              <w:ind w:left="360"/>
              <w:rPr>
                <w:rFonts w:ascii="Calibri" w:eastAsia="Times New Roman" w:hAnsi="Calibri" w:cs="Calibri"/>
                <w:color w:val="313132"/>
                <w:shd w:val="clear" w:color="auto" w:fill="FFFFFF"/>
                <w:lang w:eastAsia="en-CA"/>
              </w:rPr>
            </w:pPr>
          </w:p>
        </w:tc>
        <w:tc>
          <w:tcPr>
            <w:tcW w:w="1805" w:type="dxa"/>
          </w:tcPr>
          <w:p w14:paraId="6632E134" w14:textId="77777777" w:rsidR="00F45292" w:rsidRPr="00F45292" w:rsidRDefault="00F45292" w:rsidP="00F45292">
            <w:pPr>
              <w:spacing w:before="120" w:after="120"/>
              <w:rPr>
                <w:rFonts w:ascii="Calibri" w:eastAsia="Times New Roman" w:hAnsi="Calibri" w:cs="Calibri"/>
                <w:color w:val="313132"/>
                <w:shd w:val="clear" w:color="auto" w:fill="FFFFFF"/>
                <w:lang w:eastAsia="en-CA"/>
              </w:rPr>
            </w:pPr>
          </w:p>
        </w:tc>
      </w:tr>
      <w:tr w:rsidR="00F45292" w:rsidRPr="00F45292" w14:paraId="5E27F584" w14:textId="77777777" w:rsidTr="00E35A25">
        <w:tc>
          <w:tcPr>
            <w:tcW w:w="1840" w:type="dxa"/>
            <w:shd w:val="clear" w:color="auto" w:fill="EDEDED" w:themeFill="accent3" w:themeFillTint="33"/>
          </w:tcPr>
          <w:p w14:paraId="30690516"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t>Community Forest Plan</w:t>
            </w:r>
          </w:p>
        </w:tc>
        <w:tc>
          <w:tcPr>
            <w:tcW w:w="3185" w:type="dxa"/>
          </w:tcPr>
          <w:p w14:paraId="1C3DD496" w14:textId="77777777" w:rsidR="00F45292" w:rsidRPr="00F45292" w:rsidRDefault="00F45292" w:rsidP="00F45292">
            <w:pPr>
              <w:spacing w:before="120" w:after="120"/>
              <w:rPr>
                <w:rFonts w:ascii="Calibri" w:eastAsia="Times New Roman" w:hAnsi="Calibri" w:cs="Calibri"/>
                <w:color w:val="313132"/>
                <w:shd w:val="clear" w:color="auto" w:fill="FFFFFF"/>
                <w:lang w:eastAsia="en-CA"/>
              </w:rPr>
            </w:pPr>
          </w:p>
        </w:tc>
        <w:tc>
          <w:tcPr>
            <w:tcW w:w="3025" w:type="dxa"/>
          </w:tcPr>
          <w:p w14:paraId="31431FE6" w14:textId="77777777" w:rsidR="00F45292" w:rsidRPr="00F45292" w:rsidRDefault="00F45292" w:rsidP="00F45292">
            <w:pPr>
              <w:ind w:left="360"/>
              <w:rPr>
                <w:rFonts w:ascii="Calibri" w:eastAsia="Times New Roman" w:hAnsi="Calibri" w:cs="Calibri"/>
                <w:color w:val="313132"/>
                <w:shd w:val="clear" w:color="auto" w:fill="FFFFFF"/>
                <w:lang w:eastAsia="en-CA"/>
              </w:rPr>
            </w:pPr>
          </w:p>
        </w:tc>
        <w:tc>
          <w:tcPr>
            <w:tcW w:w="1805" w:type="dxa"/>
          </w:tcPr>
          <w:p w14:paraId="772B960A" w14:textId="7A1D7675" w:rsidR="00F45292" w:rsidRPr="00F45292" w:rsidRDefault="00F45292" w:rsidP="00F45292">
            <w:pPr>
              <w:spacing w:before="120" w:after="120"/>
              <w:rPr>
                <w:rFonts w:ascii="Calibri" w:eastAsia="Times New Roman" w:hAnsi="Calibri" w:cs="Calibri"/>
                <w:color w:val="313132"/>
                <w:shd w:val="clear" w:color="auto" w:fill="FFFFFF"/>
                <w:lang w:eastAsia="en-CA"/>
              </w:rPr>
            </w:pPr>
          </w:p>
        </w:tc>
      </w:tr>
      <w:tr w:rsidR="00F45292" w:rsidRPr="00F45292" w14:paraId="0FC3EF5F" w14:textId="77777777" w:rsidTr="00F45292">
        <w:tc>
          <w:tcPr>
            <w:tcW w:w="1840" w:type="dxa"/>
            <w:shd w:val="clear" w:color="auto" w:fill="D5DCE4" w:themeFill="text2" w:themeFillTint="33"/>
          </w:tcPr>
          <w:p w14:paraId="3E02BAC5" w14:textId="77777777" w:rsidR="00F45292" w:rsidRPr="00E07B57" w:rsidRDefault="00F45292" w:rsidP="00F45292">
            <w:pPr>
              <w:spacing w:before="120" w:after="120"/>
              <w:rPr>
                <w:rFonts w:ascii="Calibri" w:eastAsia="Times New Roman" w:hAnsi="Calibri" w:cs="Calibri"/>
                <w:color w:val="313132"/>
                <w:lang w:eastAsia="en-CA"/>
              </w:rPr>
            </w:pPr>
            <w:r w:rsidRPr="00E07B57">
              <w:rPr>
                <w:rFonts w:ascii="Calibri" w:eastAsia="Times New Roman" w:hAnsi="Calibri" w:cs="Calibri"/>
                <w:color w:val="313132"/>
                <w:lang w:eastAsia="en-CA"/>
              </w:rPr>
              <w:t>Parks, Recreation and Trail Plans</w:t>
            </w:r>
          </w:p>
        </w:tc>
        <w:tc>
          <w:tcPr>
            <w:tcW w:w="3185" w:type="dxa"/>
          </w:tcPr>
          <w:p w14:paraId="09C3EE0A" w14:textId="621A7EAB" w:rsidR="00F45292" w:rsidRPr="00F45292" w:rsidRDefault="00F45292" w:rsidP="00F45292">
            <w:pPr>
              <w:spacing w:before="120" w:after="120"/>
              <w:rPr>
                <w:rFonts w:ascii="Calibri" w:eastAsia="Times New Roman" w:hAnsi="Calibri" w:cs="Calibri"/>
                <w:color w:val="313132"/>
                <w:lang w:eastAsia="en-CA"/>
              </w:rPr>
            </w:pPr>
          </w:p>
        </w:tc>
        <w:tc>
          <w:tcPr>
            <w:tcW w:w="3025" w:type="dxa"/>
          </w:tcPr>
          <w:p w14:paraId="5FE81981" w14:textId="1F57FB5F" w:rsidR="00F45292" w:rsidRPr="00F45292" w:rsidRDefault="00F45292" w:rsidP="00844041">
            <w:pPr>
              <w:spacing w:before="120" w:after="120"/>
              <w:ind w:left="360"/>
              <w:rPr>
                <w:rFonts w:ascii="Calibri" w:eastAsia="Times New Roman" w:hAnsi="Calibri" w:cs="Calibri"/>
                <w:color w:val="313132"/>
                <w:shd w:val="clear" w:color="auto" w:fill="FFFFFF"/>
                <w:lang w:eastAsia="en-CA"/>
              </w:rPr>
            </w:pPr>
          </w:p>
        </w:tc>
        <w:tc>
          <w:tcPr>
            <w:tcW w:w="1805" w:type="dxa"/>
          </w:tcPr>
          <w:p w14:paraId="66276112" w14:textId="77777777" w:rsidR="00F45292" w:rsidRPr="00F45292" w:rsidRDefault="00F45292" w:rsidP="00F45292">
            <w:pPr>
              <w:spacing w:before="120" w:after="120"/>
              <w:rPr>
                <w:rFonts w:ascii="Calibri" w:eastAsia="Times New Roman" w:hAnsi="Calibri" w:cs="Calibri"/>
                <w:color w:val="313132"/>
                <w:shd w:val="clear" w:color="auto" w:fill="FFFFFF"/>
                <w:lang w:eastAsia="en-CA"/>
              </w:rPr>
            </w:pPr>
          </w:p>
        </w:tc>
      </w:tr>
      <w:tr w:rsidR="00B60CBE" w:rsidRPr="00F45292" w14:paraId="608D093C" w14:textId="77777777" w:rsidTr="00F45292">
        <w:tc>
          <w:tcPr>
            <w:tcW w:w="1840" w:type="dxa"/>
            <w:shd w:val="clear" w:color="auto" w:fill="D5DCE4" w:themeFill="text2" w:themeFillTint="33"/>
          </w:tcPr>
          <w:p w14:paraId="3D3468F2" w14:textId="1C1DB393" w:rsidR="00B60CBE" w:rsidRPr="00E07B57" w:rsidRDefault="00B60CBE" w:rsidP="00F45292">
            <w:pPr>
              <w:spacing w:before="120" w:after="120"/>
              <w:rPr>
                <w:rFonts w:ascii="Calibri" w:eastAsia="Times New Roman" w:hAnsi="Calibri" w:cs="Calibri"/>
                <w:color w:val="313132"/>
                <w:lang w:eastAsia="en-CA"/>
              </w:rPr>
            </w:pPr>
            <w:r>
              <w:rPr>
                <w:rFonts w:ascii="Calibri" w:eastAsia="Times New Roman" w:hAnsi="Calibri" w:cs="Calibri"/>
                <w:color w:val="313132"/>
                <w:lang w:eastAsia="en-CA"/>
              </w:rPr>
              <w:t>Wildfire Risk Management Plan</w:t>
            </w:r>
          </w:p>
        </w:tc>
        <w:tc>
          <w:tcPr>
            <w:tcW w:w="3185" w:type="dxa"/>
          </w:tcPr>
          <w:p w14:paraId="1EAAD74B" w14:textId="77777777" w:rsidR="00B60CBE" w:rsidRPr="00F45292" w:rsidRDefault="00B60CBE" w:rsidP="00F45292">
            <w:pPr>
              <w:spacing w:before="120" w:after="120"/>
              <w:rPr>
                <w:rFonts w:ascii="Calibri" w:eastAsia="Times New Roman" w:hAnsi="Calibri" w:cs="Calibri"/>
                <w:color w:val="313132"/>
                <w:lang w:eastAsia="en-CA"/>
              </w:rPr>
            </w:pPr>
          </w:p>
        </w:tc>
        <w:tc>
          <w:tcPr>
            <w:tcW w:w="3025" w:type="dxa"/>
          </w:tcPr>
          <w:p w14:paraId="1B1227BF" w14:textId="77777777" w:rsidR="00B60CBE" w:rsidRPr="00F45292" w:rsidRDefault="00B60CBE" w:rsidP="00844041">
            <w:pPr>
              <w:spacing w:before="120" w:after="120"/>
              <w:ind w:left="360"/>
              <w:rPr>
                <w:rFonts w:ascii="Calibri" w:eastAsia="Times New Roman" w:hAnsi="Calibri" w:cs="Calibri"/>
                <w:color w:val="313132"/>
                <w:shd w:val="clear" w:color="auto" w:fill="FFFFFF"/>
                <w:lang w:eastAsia="en-CA"/>
              </w:rPr>
            </w:pPr>
          </w:p>
        </w:tc>
        <w:tc>
          <w:tcPr>
            <w:tcW w:w="1805" w:type="dxa"/>
          </w:tcPr>
          <w:p w14:paraId="228B9983" w14:textId="77777777" w:rsidR="00B60CBE" w:rsidRPr="00F45292" w:rsidRDefault="00B60CBE" w:rsidP="00F45292">
            <w:pPr>
              <w:spacing w:before="120" w:after="120"/>
              <w:rPr>
                <w:rFonts w:ascii="Calibri" w:eastAsia="Times New Roman" w:hAnsi="Calibri" w:cs="Calibri"/>
                <w:color w:val="313132"/>
                <w:shd w:val="clear" w:color="auto" w:fill="FFFFFF"/>
                <w:lang w:eastAsia="en-CA"/>
              </w:rPr>
            </w:pPr>
          </w:p>
        </w:tc>
      </w:tr>
      <w:tr w:rsidR="002041F9" w:rsidRPr="00F45292" w14:paraId="7C198D07" w14:textId="77777777" w:rsidTr="00F45292">
        <w:tc>
          <w:tcPr>
            <w:tcW w:w="1840" w:type="dxa"/>
            <w:shd w:val="clear" w:color="auto" w:fill="D5DCE4" w:themeFill="text2" w:themeFillTint="33"/>
          </w:tcPr>
          <w:p w14:paraId="6F18C094" w14:textId="5488DAEB" w:rsidR="002041F9" w:rsidRPr="00E07B57" w:rsidRDefault="002041F9" w:rsidP="00F45292">
            <w:pPr>
              <w:spacing w:before="120" w:after="120"/>
              <w:rPr>
                <w:rFonts w:ascii="Calibri" w:eastAsia="Times New Roman" w:hAnsi="Calibri" w:cs="Calibri"/>
                <w:color w:val="313132"/>
                <w:lang w:eastAsia="en-CA"/>
              </w:rPr>
            </w:pPr>
            <w:r>
              <w:rPr>
                <w:rFonts w:ascii="Calibri" w:eastAsia="Times New Roman" w:hAnsi="Calibri" w:cs="Calibri"/>
                <w:color w:val="313132"/>
                <w:lang w:eastAsia="en-CA"/>
              </w:rPr>
              <w:t>Landscape Tactic Fuel Management Plan</w:t>
            </w:r>
          </w:p>
        </w:tc>
        <w:tc>
          <w:tcPr>
            <w:tcW w:w="3185" w:type="dxa"/>
          </w:tcPr>
          <w:p w14:paraId="23A0D6E4" w14:textId="77777777" w:rsidR="002041F9" w:rsidRPr="00F45292" w:rsidRDefault="002041F9" w:rsidP="00F45292">
            <w:pPr>
              <w:spacing w:before="120" w:after="120"/>
              <w:rPr>
                <w:rFonts w:ascii="Calibri" w:eastAsia="Times New Roman" w:hAnsi="Calibri" w:cs="Calibri"/>
                <w:color w:val="313132"/>
                <w:lang w:eastAsia="en-CA"/>
              </w:rPr>
            </w:pPr>
          </w:p>
        </w:tc>
        <w:tc>
          <w:tcPr>
            <w:tcW w:w="3025" w:type="dxa"/>
          </w:tcPr>
          <w:p w14:paraId="6C60BCAC" w14:textId="77777777" w:rsidR="002041F9" w:rsidRPr="00F45292" w:rsidRDefault="002041F9" w:rsidP="00844041">
            <w:pPr>
              <w:spacing w:before="120" w:after="120"/>
              <w:ind w:left="360"/>
              <w:rPr>
                <w:rFonts w:ascii="Calibri" w:eastAsia="Times New Roman" w:hAnsi="Calibri" w:cs="Calibri"/>
                <w:color w:val="313132"/>
                <w:shd w:val="clear" w:color="auto" w:fill="FFFFFF"/>
                <w:lang w:eastAsia="en-CA"/>
              </w:rPr>
            </w:pPr>
          </w:p>
        </w:tc>
        <w:tc>
          <w:tcPr>
            <w:tcW w:w="1805" w:type="dxa"/>
          </w:tcPr>
          <w:p w14:paraId="5632F623" w14:textId="77777777" w:rsidR="002041F9" w:rsidRPr="00F45292" w:rsidRDefault="002041F9" w:rsidP="00F45292">
            <w:pPr>
              <w:spacing w:before="120" w:after="120"/>
              <w:rPr>
                <w:rFonts w:ascii="Calibri" w:eastAsia="Times New Roman" w:hAnsi="Calibri" w:cs="Calibri"/>
                <w:color w:val="313132"/>
                <w:shd w:val="clear" w:color="auto" w:fill="FFFFFF"/>
                <w:lang w:eastAsia="en-CA"/>
              </w:rPr>
            </w:pPr>
          </w:p>
        </w:tc>
      </w:tr>
    </w:tbl>
    <w:p w14:paraId="4C2BBA55" w14:textId="77777777" w:rsidR="00BB1E7B" w:rsidRDefault="00BB1E7B" w:rsidP="003B3567">
      <w:pPr>
        <w:sectPr w:rsidR="00BB1E7B" w:rsidSect="00BB1E7B">
          <w:pgSz w:w="12240" w:h="15840"/>
          <w:pgMar w:top="1440" w:right="1440" w:bottom="1440" w:left="1440" w:header="720" w:footer="720" w:gutter="0"/>
          <w:cols w:space="720"/>
          <w:docGrid w:linePitch="360"/>
        </w:sectPr>
      </w:pPr>
    </w:p>
    <w:p w14:paraId="44982A4B" w14:textId="5FA16658" w:rsidR="003B3567" w:rsidRDefault="003B3567" w:rsidP="003B3567">
      <w:pPr>
        <w:pStyle w:val="Heading1"/>
      </w:pPr>
      <w:bookmarkStart w:id="10" w:name="_Toc45720581"/>
      <w:r>
        <w:lastRenderedPageBreak/>
        <w:t xml:space="preserve">Community </w:t>
      </w:r>
      <w:r w:rsidR="00E07B57">
        <w:t>Description</w:t>
      </w:r>
      <w:bookmarkEnd w:id="10"/>
    </w:p>
    <w:p w14:paraId="1C04C1A5" w14:textId="7D85A8C2" w:rsidR="00F57A8A" w:rsidRPr="00AC1EEB" w:rsidRDefault="00F57A8A" w:rsidP="00AC1EEB">
      <w:pPr>
        <w:rPr>
          <w:b/>
          <w:bCs/>
          <w:i/>
          <w:iCs/>
        </w:rPr>
      </w:pPr>
      <w:r w:rsidRPr="00B473FB">
        <w:rPr>
          <w:b/>
          <w:bCs/>
          <w:i/>
          <w:iCs/>
        </w:rPr>
        <w:t xml:space="preserve">For guidance on this section, see </w:t>
      </w:r>
      <w:r>
        <w:rPr>
          <w:b/>
          <w:bCs/>
          <w:i/>
          <w:iCs/>
        </w:rPr>
        <w:t xml:space="preserve">the </w:t>
      </w:r>
      <w:r w:rsidRPr="00B473FB">
        <w:rPr>
          <w:b/>
          <w:bCs/>
          <w:i/>
          <w:iCs/>
        </w:rPr>
        <w:t>Community Wildfire Resiliency Plan Instruction Guide</w:t>
      </w:r>
      <w:r>
        <w:rPr>
          <w:b/>
          <w:bCs/>
          <w:i/>
          <w:iCs/>
        </w:rPr>
        <w:t xml:space="preserve"> </w:t>
      </w:r>
      <w:r w:rsidRPr="00B473FB">
        <w:rPr>
          <w:b/>
          <w:bCs/>
          <w:i/>
          <w:iCs/>
        </w:rPr>
        <w:t xml:space="preserve">Part 2: CWRP Template </w:t>
      </w:r>
      <w:r>
        <w:rPr>
          <w:b/>
          <w:bCs/>
          <w:i/>
          <w:iCs/>
        </w:rPr>
        <w:t>(Community Description).</w:t>
      </w:r>
    </w:p>
    <w:p w14:paraId="28C5C5CF" w14:textId="6EDD8AFF" w:rsidR="00611EA3" w:rsidRPr="00AC1EEB" w:rsidRDefault="00C617C9" w:rsidP="00AC1EEB">
      <w:pPr>
        <w:pStyle w:val="Heading2"/>
        <w:rPr>
          <w:i/>
          <w:iCs/>
        </w:rPr>
      </w:pPr>
      <w:bookmarkStart w:id="11" w:name="_Toc45720582"/>
      <w:r>
        <w:t>Area of Interest</w:t>
      </w:r>
      <w:bookmarkEnd w:id="11"/>
      <w:r>
        <w:t xml:space="preserve"> </w:t>
      </w:r>
    </w:p>
    <w:p w14:paraId="47480FFF" w14:textId="6F84EBF3" w:rsidR="00C617C9" w:rsidRDefault="008B7B46" w:rsidP="00C617C9">
      <w:r>
        <w:t>[Insert text]</w:t>
      </w:r>
    </w:p>
    <w:p w14:paraId="1C9B49CD" w14:textId="6D2D8430" w:rsidR="003B3567" w:rsidRPr="00D12719" w:rsidRDefault="0054397A" w:rsidP="00F17D20">
      <w:pPr>
        <w:pStyle w:val="Heading2"/>
      </w:pPr>
      <w:bookmarkStart w:id="12" w:name="_Toc45720583"/>
      <w:r>
        <w:t>Wildland-Urban Interface</w:t>
      </w:r>
      <w:bookmarkEnd w:id="12"/>
    </w:p>
    <w:p w14:paraId="17213FAB" w14:textId="0E750723" w:rsidR="00D12719" w:rsidRDefault="008B7B46" w:rsidP="003B3567">
      <w:bookmarkStart w:id="13" w:name="_Hlk38020003"/>
      <w:r>
        <w:t>[Insert text]</w:t>
      </w:r>
      <w:bookmarkEnd w:id="13"/>
    </w:p>
    <w:p w14:paraId="71944462" w14:textId="77777777" w:rsidR="00802CE0" w:rsidRDefault="00802CE0" w:rsidP="00F17D20">
      <w:pPr>
        <w:pStyle w:val="Heading2"/>
      </w:pPr>
      <w:bookmarkStart w:id="14" w:name="_Toc45720584"/>
      <w:r>
        <w:t>Community Information</w:t>
      </w:r>
      <w:bookmarkEnd w:id="14"/>
    </w:p>
    <w:p w14:paraId="404A9E0A" w14:textId="5EF64FF8" w:rsidR="00843035" w:rsidRPr="00AC1EEB" w:rsidRDefault="00F57A8A" w:rsidP="00C46459">
      <w:pPr>
        <w:rPr>
          <w:b/>
          <w:bCs/>
        </w:rPr>
      </w:pPr>
      <w:r>
        <w:t>[Insert text]</w:t>
      </w:r>
    </w:p>
    <w:p w14:paraId="1CBAF618" w14:textId="0B1CA13E" w:rsidR="008F109C" w:rsidRPr="00AC1EEB" w:rsidRDefault="008F109C" w:rsidP="00C46459">
      <w:pPr>
        <w:rPr>
          <w:b/>
          <w:bCs/>
          <w:i/>
          <w:iCs/>
        </w:rPr>
      </w:pPr>
      <w:r w:rsidRPr="00AC1EEB">
        <w:rPr>
          <w:b/>
          <w:bCs/>
          <w:i/>
          <w:iCs/>
        </w:rPr>
        <w:t xml:space="preserve">Consider the following table </w:t>
      </w:r>
      <w:r w:rsidR="00F205B2" w:rsidRPr="00AC1EEB">
        <w:rPr>
          <w:b/>
          <w:bCs/>
          <w:i/>
          <w:iCs/>
        </w:rPr>
        <w:t xml:space="preserve">for </w:t>
      </w:r>
      <w:r w:rsidR="00843035">
        <w:rPr>
          <w:b/>
          <w:bCs/>
          <w:i/>
          <w:iCs/>
        </w:rPr>
        <w:t>providing</w:t>
      </w:r>
      <w:r w:rsidR="00F205B2" w:rsidRPr="00AC1EEB">
        <w:rPr>
          <w:b/>
          <w:bCs/>
          <w:i/>
          <w:iCs/>
        </w:rPr>
        <w:t xml:space="preserve"> community information statistics</w:t>
      </w:r>
      <w:r w:rsidR="00843035">
        <w:rPr>
          <w:b/>
          <w:bCs/>
          <w:i/>
          <w:iCs/>
        </w:rPr>
        <w:t xml:space="preserve"> (format additional columns as rows as needed)</w:t>
      </w:r>
      <w:r w:rsidR="00F57A8A">
        <w:rPr>
          <w:b/>
          <w:bCs/>
          <w:i/>
          <w:iCs/>
        </w:rPr>
        <w:t>.</w:t>
      </w:r>
    </w:p>
    <w:p w14:paraId="6EB7F441" w14:textId="77777777" w:rsidR="00C46459" w:rsidRDefault="00C46459" w:rsidP="003B3567"/>
    <w:tbl>
      <w:tblPr>
        <w:tblStyle w:val="GridTable1Light"/>
        <w:tblW w:w="0" w:type="auto"/>
        <w:tblLook w:val="04A0" w:firstRow="1" w:lastRow="0" w:firstColumn="1" w:lastColumn="0" w:noHBand="0" w:noVBand="1"/>
      </w:tblPr>
      <w:tblGrid>
        <w:gridCol w:w="4045"/>
        <w:gridCol w:w="1620"/>
        <w:gridCol w:w="810"/>
        <w:gridCol w:w="1005"/>
        <w:gridCol w:w="1870"/>
      </w:tblGrid>
      <w:tr w:rsidR="00CF2282" w:rsidRPr="00CF2282" w14:paraId="1A51D4A5" w14:textId="77777777" w:rsidTr="00C46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shd w:val="clear" w:color="auto" w:fill="D5DCE4" w:themeFill="text2" w:themeFillTint="33"/>
          </w:tcPr>
          <w:p w14:paraId="22225634" w14:textId="77777777" w:rsidR="00CF2282" w:rsidRPr="00CF2282" w:rsidRDefault="00CF2282" w:rsidP="00C46459">
            <w:pPr>
              <w:pStyle w:val="TableHeading1"/>
              <w:spacing w:before="120" w:after="120"/>
              <w:rPr>
                <w:b/>
                <w:bCs/>
              </w:rPr>
            </w:pPr>
            <w:r w:rsidRPr="00CF2282">
              <w:rPr>
                <w:b/>
                <w:bCs/>
              </w:rPr>
              <w:t xml:space="preserve">Table 1. </w:t>
            </w:r>
            <w:r w:rsidR="00C46459">
              <w:rPr>
                <w:b/>
                <w:bCs/>
              </w:rPr>
              <w:t>Community Information</w:t>
            </w:r>
          </w:p>
        </w:tc>
      </w:tr>
      <w:tr w:rsidR="00CF2282" w:rsidRPr="00C46459" w14:paraId="31F3FF9F" w14:textId="77777777" w:rsidTr="00802CE0">
        <w:tc>
          <w:tcPr>
            <w:cnfStyle w:val="001000000000" w:firstRow="0" w:lastRow="0" w:firstColumn="1" w:lastColumn="0" w:oddVBand="0" w:evenVBand="0" w:oddHBand="0" w:evenHBand="0" w:firstRowFirstColumn="0" w:firstRowLastColumn="0" w:lastRowFirstColumn="0" w:lastRowLastColumn="0"/>
            <w:tcW w:w="4045" w:type="dxa"/>
          </w:tcPr>
          <w:p w14:paraId="505789EB" w14:textId="77777777" w:rsidR="00CF2282" w:rsidRPr="00C46459" w:rsidRDefault="00802CE0" w:rsidP="00C46459">
            <w:pPr>
              <w:rPr>
                <w:b w:val="0"/>
                <w:bCs w:val="0"/>
              </w:rPr>
            </w:pPr>
            <w:r>
              <w:rPr>
                <w:b w:val="0"/>
                <w:bCs w:val="0"/>
              </w:rPr>
              <w:t xml:space="preserve">Total </w:t>
            </w:r>
            <w:r w:rsidR="00C46459" w:rsidRPr="00C46459">
              <w:rPr>
                <w:b w:val="0"/>
                <w:bCs w:val="0"/>
              </w:rPr>
              <w:t>Population (</w:t>
            </w:r>
            <w:r w:rsidR="00D12719">
              <w:rPr>
                <w:b w:val="0"/>
                <w:bCs w:val="0"/>
              </w:rPr>
              <w:t>y</w:t>
            </w:r>
            <w:r w:rsidR="00C46459" w:rsidRPr="00C46459">
              <w:rPr>
                <w:b w:val="0"/>
                <w:bCs w:val="0"/>
              </w:rPr>
              <w:t>ear)</w:t>
            </w:r>
          </w:p>
        </w:tc>
        <w:tc>
          <w:tcPr>
            <w:tcW w:w="1620" w:type="dxa"/>
          </w:tcPr>
          <w:p w14:paraId="4952DD41"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810" w:type="dxa"/>
          </w:tcPr>
          <w:p w14:paraId="0AFEDB23"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005" w:type="dxa"/>
          </w:tcPr>
          <w:p w14:paraId="6E297CFE"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870" w:type="dxa"/>
          </w:tcPr>
          <w:p w14:paraId="48AD0DB7"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r>
      <w:tr w:rsidR="00CF2282" w:rsidRPr="00C46459" w14:paraId="3CC56085" w14:textId="77777777" w:rsidTr="00802CE0">
        <w:tc>
          <w:tcPr>
            <w:cnfStyle w:val="001000000000" w:firstRow="0" w:lastRow="0" w:firstColumn="1" w:lastColumn="0" w:oddVBand="0" w:evenVBand="0" w:oddHBand="0" w:evenHBand="0" w:firstRowFirstColumn="0" w:firstRowLastColumn="0" w:lastRowFirstColumn="0" w:lastRowLastColumn="0"/>
            <w:tcW w:w="4045" w:type="dxa"/>
          </w:tcPr>
          <w:p w14:paraId="78A23DF1" w14:textId="77777777" w:rsidR="00CF2282" w:rsidRPr="00C46459" w:rsidRDefault="00802CE0" w:rsidP="00C46459">
            <w:pPr>
              <w:rPr>
                <w:b w:val="0"/>
                <w:bCs w:val="0"/>
              </w:rPr>
            </w:pPr>
            <w:r>
              <w:rPr>
                <w:b w:val="0"/>
                <w:bCs w:val="0"/>
              </w:rPr>
              <w:t>Population Density (people per sq. km)</w:t>
            </w:r>
          </w:p>
        </w:tc>
        <w:tc>
          <w:tcPr>
            <w:tcW w:w="1620" w:type="dxa"/>
          </w:tcPr>
          <w:p w14:paraId="032F35D3"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810" w:type="dxa"/>
          </w:tcPr>
          <w:p w14:paraId="45308916"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005" w:type="dxa"/>
          </w:tcPr>
          <w:p w14:paraId="7207FBFD"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870" w:type="dxa"/>
          </w:tcPr>
          <w:p w14:paraId="375B1870"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r>
      <w:tr w:rsidR="00CF2282" w:rsidRPr="00C46459" w14:paraId="0A91EC11" w14:textId="77777777" w:rsidTr="00802CE0">
        <w:tc>
          <w:tcPr>
            <w:cnfStyle w:val="001000000000" w:firstRow="0" w:lastRow="0" w:firstColumn="1" w:lastColumn="0" w:oddVBand="0" w:evenVBand="0" w:oddHBand="0" w:evenHBand="0" w:firstRowFirstColumn="0" w:firstRowLastColumn="0" w:lastRowFirstColumn="0" w:lastRowLastColumn="0"/>
            <w:tcW w:w="4045" w:type="dxa"/>
          </w:tcPr>
          <w:p w14:paraId="7B14B45E" w14:textId="77777777" w:rsidR="00CF2282" w:rsidRPr="00C46459" w:rsidRDefault="00802CE0" w:rsidP="00C46459">
            <w:pPr>
              <w:rPr>
                <w:b w:val="0"/>
                <w:bCs w:val="0"/>
              </w:rPr>
            </w:pPr>
            <w:r>
              <w:rPr>
                <w:b w:val="0"/>
                <w:bCs w:val="0"/>
              </w:rPr>
              <w:t>Median Age (years)</w:t>
            </w:r>
          </w:p>
        </w:tc>
        <w:tc>
          <w:tcPr>
            <w:tcW w:w="1620" w:type="dxa"/>
          </w:tcPr>
          <w:p w14:paraId="6458631F"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810" w:type="dxa"/>
          </w:tcPr>
          <w:p w14:paraId="2DDF8889"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005" w:type="dxa"/>
          </w:tcPr>
          <w:p w14:paraId="7385B54D"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870" w:type="dxa"/>
          </w:tcPr>
          <w:p w14:paraId="6B893A64"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r>
      <w:tr w:rsidR="00CF2282" w:rsidRPr="00C46459" w14:paraId="6BA9FAFF" w14:textId="77777777" w:rsidTr="00802CE0">
        <w:tc>
          <w:tcPr>
            <w:cnfStyle w:val="001000000000" w:firstRow="0" w:lastRow="0" w:firstColumn="1" w:lastColumn="0" w:oddVBand="0" w:evenVBand="0" w:oddHBand="0" w:evenHBand="0" w:firstRowFirstColumn="0" w:firstRowLastColumn="0" w:lastRowFirstColumn="0" w:lastRowLastColumn="0"/>
            <w:tcW w:w="4045" w:type="dxa"/>
          </w:tcPr>
          <w:p w14:paraId="1B1A04A5" w14:textId="77777777" w:rsidR="00CF2282" w:rsidRPr="00C46459" w:rsidRDefault="00802CE0" w:rsidP="00C46459">
            <w:pPr>
              <w:rPr>
                <w:b w:val="0"/>
                <w:bCs w:val="0"/>
              </w:rPr>
            </w:pPr>
            <w:r>
              <w:rPr>
                <w:b w:val="0"/>
                <w:bCs w:val="0"/>
              </w:rPr>
              <w:t>Housing Units</w:t>
            </w:r>
          </w:p>
        </w:tc>
        <w:tc>
          <w:tcPr>
            <w:tcW w:w="1620" w:type="dxa"/>
          </w:tcPr>
          <w:p w14:paraId="5030F7D2"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810" w:type="dxa"/>
          </w:tcPr>
          <w:p w14:paraId="01A010E1"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005" w:type="dxa"/>
          </w:tcPr>
          <w:p w14:paraId="74B43631"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870" w:type="dxa"/>
          </w:tcPr>
          <w:p w14:paraId="408FE752"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r>
      <w:tr w:rsidR="00CF2282" w:rsidRPr="00C46459" w14:paraId="4D05EDB4" w14:textId="77777777" w:rsidTr="00802CE0">
        <w:tc>
          <w:tcPr>
            <w:cnfStyle w:val="001000000000" w:firstRow="0" w:lastRow="0" w:firstColumn="1" w:lastColumn="0" w:oddVBand="0" w:evenVBand="0" w:oddHBand="0" w:evenHBand="0" w:firstRowFirstColumn="0" w:firstRowLastColumn="0" w:lastRowFirstColumn="0" w:lastRowLastColumn="0"/>
            <w:tcW w:w="4045" w:type="dxa"/>
          </w:tcPr>
          <w:p w14:paraId="730EEA0A" w14:textId="77777777" w:rsidR="00CF2282" w:rsidRPr="00C46459" w:rsidRDefault="00802CE0" w:rsidP="00C46459">
            <w:pPr>
              <w:rPr>
                <w:b w:val="0"/>
                <w:bCs w:val="0"/>
              </w:rPr>
            </w:pPr>
            <w:r>
              <w:rPr>
                <w:b w:val="0"/>
                <w:bCs w:val="0"/>
              </w:rPr>
              <w:t>Median Home Value</w:t>
            </w:r>
          </w:p>
        </w:tc>
        <w:tc>
          <w:tcPr>
            <w:tcW w:w="1620" w:type="dxa"/>
          </w:tcPr>
          <w:p w14:paraId="1E3586EF"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810" w:type="dxa"/>
          </w:tcPr>
          <w:p w14:paraId="068637B3"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005" w:type="dxa"/>
          </w:tcPr>
          <w:p w14:paraId="66137C55"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c>
          <w:tcPr>
            <w:tcW w:w="1870" w:type="dxa"/>
          </w:tcPr>
          <w:p w14:paraId="1495AC76" w14:textId="77777777" w:rsidR="00CF2282" w:rsidRPr="00C46459" w:rsidRDefault="00CF2282" w:rsidP="00C46459">
            <w:pPr>
              <w:cnfStyle w:val="000000000000" w:firstRow="0" w:lastRow="0" w:firstColumn="0" w:lastColumn="0" w:oddVBand="0" w:evenVBand="0" w:oddHBand="0" w:evenHBand="0" w:firstRowFirstColumn="0" w:firstRowLastColumn="0" w:lastRowFirstColumn="0" w:lastRowLastColumn="0"/>
            </w:pPr>
          </w:p>
        </w:tc>
      </w:tr>
      <w:tr w:rsidR="00802CE0" w:rsidRPr="00C46459" w14:paraId="30017EA7" w14:textId="77777777" w:rsidTr="00802CE0">
        <w:tc>
          <w:tcPr>
            <w:cnfStyle w:val="001000000000" w:firstRow="0" w:lastRow="0" w:firstColumn="1" w:lastColumn="0" w:oddVBand="0" w:evenVBand="0" w:oddHBand="0" w:evenHBand="0" w:firstRowFirstColumn="0" w:firstRowLastColumn="0" w:lastRowFirstColumn="0" w:lastRowLastColumn="0"/>
            <w:tcW w:w="4045" w:type="dxa"/>
          </w:tcPr>
          <w:p w14:paraId="777CED20" w14:textId="77777777" w:rsidR="00802CE0" w:rsidRDefault="00802CE0" w:rsidP="00C46459">
            <w:pPr>
              <w:rPr>
                <w:b w:val="0"/>
                <w:bCs w:val="0"/>
              </w:rPr>
            </w:pPr>
            <w:r>
              <w:rPr>
                <w:b w:val="0"/>
                <w:bCs w:val="0"/>
              </w:rPr>
              <w:t>Median Household Income</w:t>
            </w:r>
          </w:p>
        </w:tc>
        <w:tc>
          <w:tcPr>
            <w:tcW w:w="1620" w:type="dxa"/>
          </w:tcPr>
          <w:p w14:paraId="0EA1E38F"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c>
          <w:tcPr>
            <w:tcW w:w="810" w:type="dxa"/>
          </w:tcPr>
          <w:p w14:paraId="73A38D08"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c>
          <w:tcPr>
            <w:tcW w:w="1005" w:type="dxa"/>
          </w:tcPr>
          <w:p w14:paraId="646672ED"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c>
          <w:tcPr>
            <w:tcW w:w="1870" w:type="dxa"/>
          </w:tcPr>
          <w:p w14:paraId="4953D43A"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r>
      <w:tr w:rsidR="00802CE0" w:rsidRPr="00C46459" w14:paraId="368D6B8F" w14:textId="77777777" w:rsidTr="00802CE0">
        <w:tc>
          <w:tcPr>
            <w:cnfStyle w:val="001000000000" w:firstRow="0" w:lastRow="0" w:firstColumn="1" w:lastColumn="0" w:oddVBand="0" w:evenVBand="0" w:oddHBand="0" w:evenHBand="0" w:firstRowFirstColumn="0" w:firstRowLastColumn="0" w:lastRowFirstColumn="0" w:lastRowLastColumn="0"/>
            <w:tcW w:w="4045" w:type="dxa"/>
          </w:tcPr>
          <w:p w14:paraId="44648E61" w14:textId="77777777" w:rsidR="00802CE0" w:rsidRDefault="00802CE0" w:rsidP="00C46459">
            <w:pPr>
              <w:rPr>
                <w:b w:val="0"/>
                <w:bCs w:val="0"/>
              </w:rPr>
            </w:pPr>
            <w:r>
              <w:rPr>
                <w:b w:val="0"/>
                <w:bCs w:val="0"/>
              </w:rPr>
              <w:t>Poverty Rate</w:t>
            </w:r>
          </w:p>
        </w:tc>
        <w:tc>
          <w:tcPr>
            <w:tcW w:w="1620" w:type="dxa"/>
          </w:tcPr>
          <w:p w14:paraId="60B7048A"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c>
          <w:tcPr>
            <w:tcW w:w="810" w:type="dxa"/>
          </w:tcPr>
          <w:p w14:paraId="68361226"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c>
          <w:tcPr>
            <w:tcW w:w="1005" w:type="dxa"/>
          </w:tcPr>
          <w:p w14:paraId="7D632AD8"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c>
          <w:tcPr>
            <w:tcW w:w="1870" w:type="dxa"/>
          </w:tcPr>
          <w:p w14:paraId="606FA803"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r>
      <w:tr w:rsidR="00802CE0" w:rsidRPr="00C46459" w14:paraId="4EC26222" w14:textId="77777777" w:rsidTr="00802CE0">
        <w:tc>
          <w:tcPr>
            <w:cnfStyle w:val="001000000000" w:firstRow="0" w:lastRow="0" w:firstColumn="1" w:lastColumn="0" w:oddVBand="0" w:evenVBand="0" w:oddHBand="0" w:evenHBand="0" w:firstRowFirstColumn="0" w:firstRowLastColumn="0" w:lastRowFirstColumn="0" w:lastRowLastColumn="0"/>
            <w:tcW w:w="4045" w:type="dxa"/>
          </w:tcPr>
          <w:p w14:paraId="6A641913" w14:textId="77777777" w:rsidR="00802CE0" w:rsidRDefault="00802CE0" w:rsidP="00C46459">
            <w:pPr>
              <w:rPr>
                <w:b w:val="0"/>
                <w:bCs w:val="0"/>
              </w:rPr>
            </w:pPr>
            <w:r>
              <w:rPr>
                <w:b w:val="0"/>
                <w:bCs w:val="0"/>
              </w:rPr>
              <w:t>Unemployment Rate</w:t>
            </w:r>
          </w:p>
        </w:tc>
        <w:tc>
          <w:tcPr>
            <w:tcW w:w="1620" w:type="dxa"/>
          </w:tcPr>
          <w:p w14:paraId="1D22DCB9"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c>
          <w:tcPr>
            <w:tcW w:w="810" w:type="dxa"/>
          </w:tcPr>
          <w:p w14:paraId="5D7A717C"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c>
          <w:tcPr>
            <w:tcW w:w="1005" w:type="dxa"/>
          </w:tcPr>
          <w:p w14:paraId="3D607871"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c>
          <w:tcPr>
            <w:tcW w:w="1870" w:type="dxa"/>
          </w:tcPr>
          <w:p w14:paraId="38F94B16" w14:textId="77777777" w:rsidR="00802CE0" w:rsidRPr="00C46459" w:rsidRDefault="00802CE0" w:rsidP="00C46459">
            <w:pPr>
              <w:cnfStyle w:val="000000000000" w:firstRow="0" w:lastRow="0" w:firstColumn="0" w:lastColumn="0" w:oddVBand="0" w:evenVBand="0" w:oddHBand="0" w:evenHBand="0" w:firstRowFirstColumn="0" w:firstRowLastColumn="0" w:lastRowFirstColumn="0" w:lastRowLastColumn="0"/>
            </w:pPr>
          </w:p>
        </w:tc>
      </w:tr>
      <w:tr w:rsidR="00802CE0" w:rsidRPr="00282054" w14:paraId="1E79EB7D" w14:textId="77777777" w:rsidTr="00802CE0">
        <w:tc>
          <w:tcPr>
            <w:cnfStyle w:val="001000000000" w:firstRow="0" w:lastRow="0" w:firstColumn="1" w:lastColumn="0" w:oddVBand="0" w:evenVBand="0" w:oddHBand="0" w:evenHBand="0" w:firstRowFirstColumn="0" w:firstRowLastColumn="0" w:lastRowFirstColumn="0" w:lastRowLastColumn="0"/>
            <w:tcW w:w="4045" w:type="dxa"/>
          </w:tcPr>
          <w:p w14:paraId="123B95B6" w14:textId="77777777" w:rsidR="00802CE0" w:rsidRPr="00282054" w:rsidRDefault="00802CE0" w:rsidP="00C46459">
            <w:pPr>
              <w:rPr>
                <w:b w:val="0"/>
                <w:bCs w:val="0"/>
                <w:i/>
                <w:iCs/>
              </w:rPr>
            </w:pPr>
            <w:r w:rsidRPr="00282054">
              <w:rPr>
                <w:b w:val="0"/>
                <w:bCs w:val="0"/>
                <w:i/>
                <w:iCs/>
              </w:rPr>
              <w:t xml:space="preserve">Data Sources: </w:t>
            </w:r>
          </w:p>
        </w:tc>
        <w:tc>
          <w:tcPr>
            <w:tcW w:w="1620" w:type="dxa"/>
          </w:tcPr>
          <w:p w14:paraId="12EB150D" w14:textId="77777777" w:rsidR="00802CE0" w:rsidRPr="00282054" w:rsidRDefault="00802CE0" w:rsidP="00C46459">
            <w:pPr>
              <w:cnfStyle w:val="000000000000" w:firstRow="0" w:lastRow="0" w:firstColumn="0" w:lastColumn="0" w:oddVBand="0" w:evenVBand="0" w:oddHBand="0" w:evenHBand="0" w:firstRowFirstColumn="0" w:firstRowLastColumn="0" w:lastRowFirstColumn="0" w:lastRowLastColumn="0"/>
              <w:rPr>
                <w:i/>
                <w:iCs/>
              </w:rPr>
            </w:pPr>
          </w:p>
        </w:tc>
        <w:tc>
          <w:tcPr>
            <w:tcW w:w="810" w:type="dxa"/>
          </w:tcPr>
          <w:p w14:paraId="5F935476" w14:textId="77777777" w:rsidR="00802CE0" w:rsidRPr="00282054" w:rsidRDefault="00802CE0" w:rsidP="00C46459">
            <w:pPr>
              <w:cnfStyle w:val="000000000000" w:firstRow="0" w:lastRow="0" w:firstColumn="0" w:lastColumn="0" w:oddVBand="0" w:evenVBand="0" w:oddHBand="0" w:evenHBand="0" w:firstRowFirstColumn="0" w:firstRowLastColumn="0" w:lastRowFirstColumn="0" w:lastRowLastColumn="0"/>
              <w:rPr>
                <w:i/>
                <w:iCs/>
              </w:rPr>
            </w:pPr>
          </w:p>
        </w:tc>
        <w:tc>
          <w:tcPr>
            <w:tcW w:w="1005" w:type="dxa"/>
          </w:tcPr>
          <w:p w14:paraId="321C0A4F" w14:textId="77777777" w:rsidR="00802CE0" w:rsidRPr="00282054" w:rsidRDefault="00802CE0" w:rsidP="00C46459">
            <w:pPr>
              <w:cnfStyle w:val="000000000000" w:firstRow="0" w:lastRow="0" w:firstColumn="0" w:lastColumn="0" w:oddVBand="0" w:evenVBand="0" w:oddHBand="0" w:evenHBand="0" w:firstRowFirstColumn="0" w:firstRowLastColumn="0" w:lastRowFirstColumn="0" w:lastRowLastColumn="0"/>
              <w:rPr>
                <w:i/>
                <w:iCs/>
              </w:rPr>
            </w:pPr>
          </w:p>
        </w:tc>
        <w:tc>
          <w:tcPr>
            <w:tcW w:w="1870" w:type="dxa"/>
          </w:tcPr>
          <w:p w14:paraId="78C45190" w14:textId="77777777" w:rsidR="00802CE0" w:rsidRPr="00282054" w:rsidRDefault="00802CE0" w:rsidP="00C46459">
            <w:pPr>
              <w:cnfStyle w:val="000000000000" w:firstRow="0" w:lastRow="0" w:firstColumn="0" w:lastColumn="0" w:oddVBand="0" w:evenVBand="0" w:oddHBand="0" w:evenHBand="0" w:firstRowFirstColumn="0" w:firstRowLastColumn="0" w:lastRowFirstColumn="0" w:lastRowLastColumn="0"/>
              <w:rPr>
                <w:i/>
                <w:iCs/>
              </w:rPr>
            </w:pPr>
          </w:p>
        </w:tc>
      </w:tr>
    </w:tbl>
    <w:p w14:paraId="2E1738FC" w14:textId="77777777" w:rsidR="00513BA7" w:rsidRDefault="00513BA7" w:rsidP="00EB09BB">
      <w:pPr>
        <w:spacing w:before="120" w:after="120"/>
        <w:ind w:left="284"/>
        <w:rPr>
          <w:rFonts w:ascii="Arial" w:hAnsi="Arial"/>
          <w:b/>
          <w:sz w:val="22"/>
          <w:szCs w:val="22"/>
        </w:rPr>
      </w:pPr>
    </w:p>
    <w:p w14:paraId="66B94152" w14:textId="75FAB5A4" w:rsidR="00EB09BB" w:rsidRPr="00513BA7" w:rsidRDefault="00EB09BB" w:rsidP="00EB09BB">
      <w:pPr>
        <w:spacing w:before="120" w:after="120"/>
        <w:ind w:left="284"/>
        <w:rPr>
          <w:rFonts w:cstheme="minorHAnsi"/>
          <w:b/>
        </w:rPr>
      </w:pPr>
      <w:r w:rsidRPr="00513BA7">
        <w:rPr>
          <w:rFonts w:cstheme="minorHAnsi"/>
          <w:b/>
        </w:rPr>
        <w:t>MAP(</w:t>
      </w:r>
      <w:r w:rsidR="00513BA7" w:rsidRPr="00513BA7">
        <w:rPr>
          <w:rFonts w:cstheme="minorHAnsi"/>
          <w:b/>
        </w:rPr>
        <w:t>s) Area</w:t>
      </w:r>
      <w:r w:rsidRPr="00513BA7">
        <w:rPr>
          <w:rFonts w:cstheme="minorHAnsi"/>
          <w:b/>
        </w:rPr>
        <w:t xml:space="preserve"> of Interest (AOI) WUI and Values at Risk  </w:t>
      </w:r>
    </w:p>
    <w:p w14:paraId="34189387" w14:textId="5C675E5D" w:rsidR="00AC1EEB" w:rsidRPr="00AC1EEB" w:rsidRDefault="00AF2724" w:rsidP="00AC1EEB">
      <w:pPr>
        <w:pStyle w:val="Heading1"/>
      </w:pPr>
      <w:bookmarkStart w:id="15" w:name="_Toc45720585"/>
      <w:r>
        <w:t xml:space="preserve">Wildfire </w:t>
      </w:r>
      <w:r w:rsidR="003B3567">
        <w:t>Risk Assessment</w:t>
      </w:r>
      <w:bookmarkEnd w:id="15"/>
    </w:p>
    <w:p w14:paraId="42895ECD" w14:textId="571A4D93" w:rsidR="00E1414D" w:rsidRPr="00AC1EEB" w:rsidRDefault="00843035" w:rsidP="00AC1EEB">
      <w:pPr>
        <w:rPr>
          <w:b/>
          <w:bCs/>
          <w:i/>
          <w:iCs/>
          <w:color w:val="000000" w:themeColor="text1"/>
        </w:rPr>
      </w:pPr>
      <w:r w:rsidRPr="00AC1EEB">
        <w:rPr>
          <w:b/>
          <w:bCs/>
          <w:i/>
          <w:iCs/>
          <w:color w:val="000000" w:themeColor="text1"/>
        </w:rPr>
        <w:t>For guidance on this section, see the Community Wildfire Resiliency Plan Instruction Guide Part 2: CWRP Template (Wildfire Risk Assessment). As noted in the guide, c</w:t>
      </w:r>
      <w:r w:rsidR="008F109C" w:rsidRPr="00AC1EEB">
        <w:rPr>
          <w:b/>
          <w:bCs/>
          <w:i/>
          <w:iCs/>
          <w:color w:val="000000" w:themeColor="text1"/>
        </w:rPr>
        <w:t xml:space="preserve">onsider </w:t>
      </w:r>
      <w:r w:rsidRPr="00AC1EEB">
        <w:rPr>
          <w:b/>
          <w:bCs/>
          <w:i/>
          <w:iCs/>
          <w:color w:val="000000" w:themeColor="text1"/>
        </w:rPr>
        <w:t xml:space="preserve">addressing the </w:t>
      </w:r>
      <w:r w:rsidR="008F109C" w:rsidRPr="00AC1EEB">
        <w:rPr>
          <w:b/>
          <w:bCs/>
          <w:i/>
          <w:iCs/>
          <w:color w:val="000000" w:themeColor="text1"/>
        </w:rPr>
        <w:t>following topics</w:t>
      </w:r>
      <w:r w:rsidR="00E1414D" w:rsidRPr="00AC1EEB">
        <w:rPr>
          <w:b/>
          <w:bCs/>
          <w:i/>
          <w:iCs/>
          <w:color w:val="000000" w:themeColor="text1"/>
        </w:rPr>
        <w:t xml:space="preserve"> </w:t>
      </w:r>
      <w:r w:rsidRPr="00AC1EEB">
        <w:rPr>
          <w:b/>
          <w:bCs/>
          <w:i/>
          <w:iCs/>
          <w:color w:val="000000" w:themeColor="text1"/>
        </w:rPr>
        <w:t>in this section</w:t>
      </w:r>
      <w:r w:rsidR="00E1414D" w:rsidRPr="00AC1EEB">
        <w:rPr>
          <w:b/>
          <w:bCs/>
          <w:i/>
          <w:iCs/>
          <w:color w:val="000000" w:themeColor="text1"/>
        </w:rPr>
        <w:t xml:space="preserve"> </w:t>
      </w:r>
      <w:r w:rsidRPr="00AC1EEB">
        <w:rPr>
          <w:b/>
          <w:bCs/>
          <w:i/>
          <w:iCs/>
          <w:color w:val="000000" w:themeColor="text1"/>
        </w:rPr>
        <w:t>to</w:t>
      </w:r>
      <w:r w:rsidR="00E1414D" w:rsidRPr="00AC1EEB">
        <w:rPr>
          <w:b/>
          <w:bCs/>
          <w:i/>
          <w:iCs/>
          <w:color w:val="000000" w:themeColor="text1"/>
        </w:rPr>
        <w:t xml:space="preserve"> describ</w:t>
      </w:r>
      <w:r w:rsidRPr="00AC1EEB">
        <w:rPr>
          <w:b/>
          <w:bCs/>
          <w:i/>
          <w:iCs/>
          <w:color w:val="000000" w:themeColor="text1"/>
        </w:rPr>
        <w:t>e</w:t>
      </w:r>
      <w:r w:rsidR="00E1414D" w:rsidRPr="00AC1EEB">
        <w:rPr>
          <w:b/>
          <w:bCs/>
          <w:i/>
          <w:iCs/>
          <w:color w:val="000000" w:themeColor="text1"/>
        </w:rPr>
        <w:t xml:space="preserve"> the characteristics of the wildfire environment and determin</w:t>
      </w:r>
      <w:r w:rsidRPr="00AC1EEB">
        <w:rPr>
          <w:b/>
          <w:bCs/>
          <w:i/>
          <w:iCs/>
          <w:color w:val="000000" w:themeColor="text1"/>
        </w:rPr>
        <w:t>e</w:t>
      </w:r>
      <w:r w:rsidR="00E1414D" w:rsidRPr="00AC1EEB">
        <w:rPr>
          <w:b/>
          <w:bCs/>
          <w:i/>
          <w:iCs/>
          <w:color w:val="000000" w:themeColor="text1"/>
        </w:rPr>
        <w:t xml:space="preserve"> </w:t>
      </w:r>
      <w:r w:rsidR="00C617C9" w:rsidRPr="00AC1EEB">
        <w:rPr>
          <w:b/>
          <w:bCs/>
          <w:i/>
          <w:iCs/>
          <w:color w:val="000000" w:themeColor="text1"/>
        </w:rPr>
        <w:t>wildfire risk</w:t>
      </w:r>
      <w:r w:rsidRPr="00AC1EEB">
        <w:rPr>
          <w:b/>
          <w:bCs/>
          <w:i/>
          <w:iCs/>
          <w:color w:val="000000" w:themeColor="text1"/>
        </w:rPr>
        <w:t>:</w:t>
      </w:r>
    </w:p>
    <w:p w14:paraId="70C24D1A" w14:textId="77777777" w:rsidR="00E1414D" w:rsidRPr="00AC1EEB" w:rsidRDefault="00E1414D" w:rsidP="008F109C">
      <w:pPr>
        <w:pStyle w:val="ListParagraph"/>
        <w:numPr>
          <w:ilvl w:val="0"/>
          <w:numId w:val="42"/>
        </w:numPr>
        <w:rPr>
          <w:b/>
          <w:bCs/>
          <w:i/>
          <w:iCs/>
          <w:color w:val="000000" w:themeColor="text1"/>
        </w:rPr>
      </w:pPr>
      <w:r w:rsidRPr="00AC1EEB">
        <w:rPr>
          <w:b/>
          <w:bCs/>
          <w:i/>
          <w:iCs/>
          <w:color w:val="000000" w:themeColor="text1"/>
        </w:rPr>
        <w:lastRenderedPageBreak/>
        <w:t>Wildfire Environment</w:t>
      </w:r>
    </w:p>
    <w:p w14:paraId="5F8EE4FC" w14:textId="613A9343" w:rsidR="00E1414D" w:rsidRPr="00AC1EEB" w:rsidRDefault="00E1414D" w:rsidP="008F109C">
      <w:pPr>
        <w:pStyle w:val="ListParagraph"/>
        <w:numPr>
          <w:ilvl w:val="1"/>
          <w:numId w:val="42"/>
        </w:numPr>
        <w:rPr>
          <w:b/>
          <w:bCs/>
          <w:i/>
          <w:iCs/>
          <w:color w:val="000000" w:themeColor="text1"/>
        </w:rPr>
      </w:pPr>
      <w:r w:rsidRPr="00AC1EEB">
        <w:rPr>
          <w:b/>
          <w:bCs/>
          <w:i/>
          <w:iCs/>
          <w:color w:val="000000" w:themeColor="text1"/>
        </w:rPr>
        <w:t xml:space="preserve">Topography </w:t>
      </w:r>
    </w:p>
    <w:p w14:paraId="07F36E05" w14:textId="6DA97991" w:rsidR="00E1414D" w:rsidRPr="00AC1EEB" w:rsidRDefault="00E1414D" w:rsidP="008F109C">
      <w:pPr>
        <w:pStyle w:val="ListParagraph"/>
        <w:numPr>
          <w:ilvl w:val="1"/>
          <w:numId w:val="42"/>
        </w:numPr>
        <w:rPr>
          <w:b/>
          <w:bCs/>
          <w:i/>
          <w:iCs/>
          <w:color w:val="000000" w:themeColor="text1"/>
        </w:rPr>
      </w:pPr>
      <w:r w:rsidRPr="00AC1EEB">
        <w:rPr>
          <w:b/>
          <w:bCs/>
          <w:i/>
          <w:iCs/>
          <w:color w:val="000000" w:themeColor="text1"/>
        </w:rPr>
        <w:t xml:space="preserve">Fuel (vegetation) </w:t>
      </w:r>
    </w:p>
    <w:p w14:paraId="6F3F53CA" w14:textId="77777777" w:rsidR="00E1414D" w:rsidRPr="00AC1EEB" w:rsidRDefault="00E1414D" w:rsidP="008F109C">
      <w:pPr>
        <w:pStyle w:val="ListParagraph"/>
        <w:numPr>
          <w:ilvl w:val="1"/>
          <w:numId w:val="42"/>
        </w:numPr>
        <w:rPr>
          <w:b/>
          <w:bCs/>
          <w:i/>
          <w:iCs/>
          <w:color w:val="000000" w:themeColor="text1"/>
        </w:rPr>
      </w:pPr>
      <w:r w:rsidRPr="00AC1EEB">
        <w:rPr>
          <w:b/>
          <w:bCs/>
          <w:i/>
          <w:iCs/>
          <w:color w:val="000000" w:themeColor="text1"/>
        </w:rPr>
        <w:t>Weather</w:t>
      </w:r>
    </w:p>
    <w:p w14:paraId="742B0D86" w14:textId="55A9D438" w:rsidR="00E1414D" w:rsidRPr="00AC1EEB" w:rsidRDefault="00E1414D" w:rsidP="008F109C">
      <w:pPr>
        <w:pStyle w:val="ListParagraph"/>
        <w:numPr>
          <w:ilvl w:val="1"/>
          <w:numId w:val="42"/>
        </w:numPr>
        <w:rPr>
          <w:b/>
          <w:bCs/>
          <w:i/>
          <w:iCs/>
          <w:color w:val="000000" w:themeColor="text1"/>
        </w:rPr>
      </w:pPr>
      <w:r w:rsidRPr="00AC1EEB">
        <w:rPr>
          <w:b/>
          <w:bCs/>
          <w:i/>
          <w:iCs/>
          <w:color w:val="000000" w:themeColor="text1"/>
        </w:rPr>
        <w:t>Fire History</w:t>
      </w:r>
    </w:p>
    <w:p w14:paraId="66403099" w14:textId="134F8C3F" w:rsidR="00E1414D" w:rsidRPr="00AC1EEB" w:rsidRDefault="00E1414D" w:rsidP="008F109C">
      <w:pPr>
        <w:pStyle w:val="ListParagraph"/>
        <w:numPr>
          <w:ilvl w:val="0"/>
          <w:numId w:val="42"/>
        </w:numPr>
        <w:rPr>
          <w:b/>
          <w:bCs/>
          <w:i/>
          <w:iCs/>
          <w:color w:val="000000" w:themeColor="text1"/>
        </w:rPr>
      </w:pPr>
      <w:bookmarkStart w:id="16" w:name="_Toc38008517"/>
      <w:r w:rsidRPr="00AC1EEB">
        <w:rPr>
          <w:b/>
          <w:bCs/>
          <w:i/>
          <w:iCs/>
          <w:color w:val="000000" w:themeColor="text1"/>
        </w:rPr>
        <w:t>Provincial Strategic Threat Analysis (PSTA)</w:t>
      </w:r>
      <w:bookmarkEnd w:id="16"/>
    </w:p>
    <w:p w14:paraId="422CB3F4" w14:textId="77777777" w:rsidR="00E1414D" w:rsidRPr="00AC1EEB" w:rsidRDefault="00E1414D" w:rsidP="008F109C">
      <w:pPr>
        <w:pStyle w:val="ListParagraph"/>
        <w:numPr>
          <w:ilvl w:val="0"/>
          <w:numId w:val="42"/>
        </w:numPr>
        <w:rPr>
          <w:b/>
          <w:bCs/>
          <w:i/>
          <w:iCs/>
          <w:color w:val="000000" w:themeColor="text1"/>
        </w:rPr>
      </w:pPr>
      <w:bookmarkStart w:id="17" w:name="_Toc38008518"/>
      <w:r w:rsidRPr="00AC1EEB">
        <w:rPr>
          <w:b/>
          <w:bCs/>
          <w:i/>
          <w:iCs/>
          <w:color w:val="000000" w:themeColor="text1"/>
        </w:rPr>
        <w:t>Wildfire Threat Assessment</w:t>
      </w:r>
      <w:bookmarkEnd w:id="17"/>
      <w:r w:rsidRPr="00AC1EEB">
        <w:rPr>
          <w:b/>
          <w:bCs/>
          <w:i/>
          <w:iCs/>
          <w:color w:val="000000" w:themeColor="text1"/>
        </w:rPr>
        <w:t xml:space="preserve"> </w:t>
      </w:r>
    </w:p>
    <w:p w14:paraId="72D53443" w14:textId="77777777" w:rsidR="00E1414D" w:rsidRPr="00AC1EEB" w:rsidRDefault="00E1414D" w:rsidP="008F109C">
      <w:pPr>
        <w:pStyle w:val="ListParagraph"/>
        <w:numPr>
          <w:ilvl w:val="0"/>
          <w:numId w:val="42"/>
        </w:numPr>
        <w:rPr>
          <w:b/>
          <w:bCs/>
          <w:i/>
          <w:iCs/>
          <w:color w:val="000000" w:themeColor="text1"/>
        </w:rPr>
      </w:pPr>
      <w:bookmarkStart w:id="18" w:name="_Toc38008519"/>
      <w:r w:rsidRPr="00AC1EEB">
        <w:rPr>
          <w:b/>
          <w:bCs/>
          <w:i/>
          <w:iCs/>
          <w:color w:val="000000" w:themeColor="text1"/>
        </w:rPr>
        <w:t>Hazard, Risk and Vulnerability Assessment</w:t>
      </w:r>
      <w:bookmarkEnd w:id="18"/>
    </w:p>
    <w:p w14:paraId="29F0BA75" w14:textId="77777777" w:rsidR="00843035" w:rsidRDefault="00843035" w:rsidP="00AC1EEB"/>
    <w:p w14:paraId="51A0A12E" w14:textId="4BF1DE4F" w:rsidR="003B3567" w:rsidRDefault="008B7B46" w:rsidP="00AC1EEB">
      <w:r>
        <w:t>[Insert text]</w:t>
      </w:r>
    </w:p>
    <w:p w14:paraId="18EA5079" w14:textId="77777777" w:rsidR="00513BA7" w:rsidRDefault="00513BA7" w:rsidP="00AC1EEB"/>
    <w:p w14:paraId="35F4F7D2" w14:textId="2ABDF4BD" w:rsidR="00EB09BB" w:rsidRPr="00513BA7" w:rsidRDefault="00EB09BB" w:rsidP="00EB09BB">
      <w:pPr>
        <w:spacing w:before="120" w:after="120"/>
        <w:rPr>
          <w:rFonts w:cstheme="minorHAnsi"/>
          <w:b/>
        </w:rPr>
      </w:pPr>
      <w:r w:rsidRPr="00513BA7">
        <w:rPr>
          <w:rFonts w:cstheme="minorHAnsi"/>
          <w:b/>
        </w:rPr>
        <w:t xml:space="preserve">MAP(s) PSTA WUI RC and Local Fire Risk  </w:t>
      </w:r>
    </w:p>
    <w:p w14:paraId="55DFC231" w14:textId="77777777" w:rsidR="008B7B46" w:rsidRDefault="008B7B46" w:rsidP="00AC1EEB"/>
    <w:p w14:paraId="47A0B90A" w14:textId="77777777" w:rsidR="00BB1E7B" w:rsidRDefault="00BB1E7B" w:rsidP="00AC1EEB"/>
    <w:p w14:paraId="1A544D16" w14:textId="55EEDCFD" w:rsidR="008B7B46" w:rsidRPr="00AC1EEB" w:rsidRDefault="008B7B46" w:rsidP="00AC1EEB">
      <w:pPr>
        <w:sectPr w:rsidR="008B7B46" w:rsidRPr="00AC1EEB" w:rsidSect="00BB1E7B">
          <w:pgSz w:w="12240" w:h="15840"/>
          <w:pgMar w:top="1440" w:right="1440" w:bottom="1440" w:left="1440" w:header="720" w:footer="720" w:gutter="0"/>
          <w:cols w:space="720"/>
          <w:docGrid w:linePitch="360"/>
        </w:sectPr>
      </w:pPr>
    </w:p>
    <w:p w14:paraId="1175F4E9" w14:textId="1616FF7B" w:rsidR="008B7B46" w:rsidRDefault="008B7B46" w:rsidP="008B7B46">
      <w:pPr>
        <w:pStyle w:val="Heading1"/>
      </w:pPr>
      <w:bookmarkStart w:id="19" w:name="_Toc45720586"/>
      <w:r>
        <w:rPr>
          <w:noProof/>
        </w:rPr>
        <w:lastRenderedPageBreak/>
        <mc:AlternateContent>
          <mc:Choice Requires="wps">
            <w:drawing>
              <wp:anchor distT="0" distB="0" distL="114300" distR="114300" simplePos="0" relativeHeight="251683840" behindDoc="0" locked="0" layoutInCell="1" allowOverlap="1" wp14:anchorId="75413874" wp14:editId="6AB15AEB">
                <wp:simplePos x="0" y="0"/>
                <wp:positionH relativeFrom="column">
                  <wp:posOffset>-914400</wp:posOffset>
                </wp:positionH>
                <wp:positionV relativeFrom="paragraph">
                  <wp:posOffset>620490</wp:posOffset>
                </wp:positionV>
                <wp:extent cx="7762240" cy="1099185"/>
                <wp:effectExtent l="0" t="0" r="0" b="5715"/>
                <wp:wrapTopAndBottom/>
                <wp:docPr id="8" name="Text Box 8"/>
                <wp:cNvGraphicFramePr/>
                <a:graphic xmlns:a="http://schemas.openxmlformats.org/drawingml/2006/main">
                  <a:graphicData uri="http://schemas.microsoft.com/office/word/2010/wordprocessingShape">
                    <wps:wsp>
                      <wps:cNvSpPr txBox="1"/>
                      <wps:spPr>
                        <a:xfrm>
                          <a:off x="0" y="0"/>
                          <a:ext cx="7762240" cy="1099185"/>
                        </a:xfrm>
                        <a:prstGeom prst="rect">
                          <a:avLst/>
                        </a:prstGeom>
                        <a:solidFill>
                          <a:srgbClr val="F9DDFF"/>
                        </a:solidFill>
                        <a:ln w="6350">
                          <a:noFill/>
                        </a:ln>
                      </wps:spPr>
                      <wps:txbx>
                        <w:txbxContent>
                          <w:p w14:paraId="77CA07EB" w14:textId="77777777" w:rsidR="00513BA7" w:rsidRDefault="00513BA7" w:rsidP="008B7B46">
                            <w:r>
                              <w:t xml:space="preserve">Public education and outreach efforts help community members learn about wildfire and its potential impacts to their communities. In addition, these efforts should be designed to help individuals understand their role in </w:t>
                            </w:r>
                            <w:proofErr w:type="gramStart"/>
                            <w:r>
                              <w:t>taking action</w:t>
                            </w:r>
                            <w:proofErr w:type="gramEnd"/>
                            <w:r>
                              <w:t xml:space="preserve"> to reduce risk. Education and outreach activities are designed for all groups to benefit, including elected officials, community planners, residents, visitors, businesses, land managers, first responders, and more.  </w:t>
                            </w:r>
                          </w:p>
                        </w:txbxContent>
                      </wps:txbx>
                      <wps:bodyPr rot="0" spcFirstLastPara="0" vertOverflow="overflow" horzOverflow="overflow" vert="horz" wrap="square" lIns="914400" tIns="45720" rIns="9144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13874" id="Text Box 8" o:spid="_x0000_s1031" type="#_x0000_t202" style="position:absolute;margin-left:-1in;margin-top:48.85pt;width:611.2pt;height:86.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rWRQIAAIQEAAAOAAAAZHJzL2Uyb0RvYy54bWysVEuP2jAQvlfqf7B8LwmUtwgrCkpVCe2u&#10;BKs9G8chkRyPaxsS+us7dgLsbnuqenHm5c8z881k8dBUkpyFsSWohPZ7MSVCcchKdUzoyz79MqXE&#10;OqYyJkGJhF6EpQ/Lz58WtZ6LARQgM2EIgig7r3VCC+f0PIosL0TFbA+0UOjMwVTMoWqOUWZYjeiV&#10;jAZxPI5qMJk2wIW1aN20TroM+HkuuHvKcysckQnF3Fw4TTgP/oyWCzY/GqaLkndpsH/IomKlwkdv&#10;UBvmGDmZ8g+oquQGLOSux6GKIM9LLkINWE0//lDNrmBahFqwOVbf2mT/Hyx/PD8bUmYJRaIUq5Ci&#10;vWgc+QYNmfru1NrOMWinMcw1aEaWr3aLRl90k5vKf7Ecgn7s8+XWWw/G0TiZjAeDIbo4+vrxbNaf&#10;jjxOdL+ujXXfBVTECwk1SF7oKTtvrWtDryH+NQuyzNJSyqCY42EtDTkzJDqdbTZp2qG/C5OK1Akd&#10;fx3FAVmBv99CS4XJ+GrbqrzkmkMTehMy9ZYDZBdshIF2kKzmaYnJbpl1z8zg5GCBuA3uCY9cAr4F&#10;nURJAebX3+w+HglFLyU1TmJC7c8TM4IS+UMh1bP+cBj72Q3acDQZoGLeuQ5vXepUrQG70MfN0zyI&#10;/oKTVzE3UL3i2qz8u+hiiuPrCXVXce3aDcG142K1CkE4rpq5rdpp7qF9zz0Z++aVGd0x5pDsR7hO&#10;LZt/IK6N9TcVrE4O8jKweu9rRwCOepiLbi39Lr3VQ9T957H8DQAA//8DAFBLAwQUAAYACAAAACEA&#10;fBzs+eAAAAAMAQAADwAAAGRycy9kb3ducmV2LnhtbEyPwU7DMBBE70j8g7VI3Fq7lYVDiFOhIoQ4&#10;oRbE2YmXJCJeh9hJ07/HPcFxNKOZN8VucT2bcQydJw2btQCGVHvbUaPh4/15lQEL0ZA1vSfUcMYA&#10;u/L6qjC59Sc64HyMDUslFHKjoY1xyDkPdYvOhLUfkJL35UdnYpJjw+1oTqnc9XwrxB13pqO00JoB&#10;9y3W38fJaXh7ecLpoGYlf1orX2V1dp/1Xuvbm+XxAVjEJf6F4YKf0KFMTJWfyAbWa1htpExnooZ7&#10;pYBdEkJlElilYatEBrws+P8T5S8AAAD//wMAUEsBAi0AFAAGAAgAAAAhALaDOJL+AAAA4QEAABMA&#10;AAAAAAAAAAAAAAAAAAAAAFtDb250ZW50X1R5cGVzXS54bWxQSwECLQAUAAYACAAAACEAOP0h/9YA&#10;AACUAQAACwAAAAAAAAAAAAAAAAAvAQAAX3JlbHMvLnJlbHNQSwECLQAUAAYACAAAACEAHW1K1kUC&#10;AACEBAAADgAAAAAAAAAAAAAAAAAuAgAAZHJzL2Uyb0RvYy54bWxQSwECLQAUAAYACAAAACEAfBzs&#10;+eAAAAAMAQAADwAAAAAAAAAAAAAAAACfBAAAZHJzL2Rvd25yZXYueG1sUEsFBgAAAAAEAAQA8wAA&#10;AKwFAAAAAA==&#10;" fillcolor="#f9ddff" stroked="f" strokeweight=".5pt">
                <v:textbox inset="1in,,1in">
                  <w:txbxContent>
                    <w:p w14:paraId="77CA07EB" w14:textId="77777777" w:rsidR="00513BA7" w:rsidRDefault="00513BA7" w:rsidP="008B7B46">
                      <w:r>
                        <w:t xml:space="preserve">Public education and outreach efforts help community members learn about wildfire and its potential impacts to their communities. In addition, these efforts should be designed to help individuals understand their role in </w:t>
                      </w:r>
                      <w:proofErr w:type="gramStart"/>
                      <w:r>
                        <w:t>taking action</w:t>
                      </w:r>
                      <w:proofErr w:type="gramEnd"/>
                      <w:r>
                        <w:t xml:space="preserve"> to reduce risk. Education and outreach activities are designed for all groups to benefit, including elected officials, community planners, residents, visitors, businesses, land managers, first responders, and more.  </w:t>
                      </w:r>
                    </w:p>
                  </w:txbxContent>
                </v:textbox>
                <w10:wrap type="topAndBottom"/>
              </v:shape>
            </w:pict>
          </mc:Fallback>
        </mc:AlternateContent>
      </w:r>
      <w:r>
        <w:t>Education</w:t>
      </w:r>
      <w:bookmarkEnd w:id="19"/>
      <w:r>
        <w:t xml:space="preserve"> </w:t>
      </w:r>
    </w:p>
    <w:p w14:paraId="49EFE4BC" w14:textId="77777777" w:rsidR="00C44931" w:rsidRDefault="00C44931" w:rsidP="004A305D">
      <w:pPr>
        <w:rPr>
          <w:b/>
          <w:bCs/>
        </w:rPr>
      </w:pPr>
    </w:p>
    <w:p w14:paraId="515784AD" w14:textId="4CF76AEF" w:rsidR="00E1414D" w:rsidRPr="00AC1EEB" w:rsidRDefault="00843035" w:rsidP="00843035">
      <w:pPr>
        <w:rPr>
          <w:i/>
          <w:iCs/>
          <w:color w:val="000000" w:themeColor="text1"/>
        </w:rPr>
      </w:pPr>
      <w:r w:rsidRPr="00AC1EEB">
        <w:rPr>
          <w:b/>
          <w:bCs/>
          <w:i/>
          <w:iCs/>
          <w:color w:val="000000" w:themeColor="text1"/>
        </w:rPr>
        <w:t>For guidance on this section, see the Community Wildfire Resiliency Plan Instruction Guide Part 2: CWRP Template (FireSmart Disciplines - Education).</w:t>
      </w:r>
      <w:r w:rsidRPr="00AC1EEB">
        <w:rPr>
          <w:rFonts w:eastAsia="Times New Roman"/>
          <w:b/>
          <w:bCs/>
          <w:color w:val="000000" w:themeColor="text1"/>
          <w:lang w:eastAsia="en-CA"/>
        </w:rPr>
        <w:t xml:space="preserve"> </w:t>
      </w:r>
      <w:r w:rsidRPr="00AC1EEB">
        <w:rPr>
          <w:b/>
          <w:bCs/>
          <w:i/>
          <w:iCs/>
          <w:color w:val="000000" w:themeColor="text1"/>
        </w:rPr>
        <w:t xml:space="preserve">As noted in the guide, </w:t>
      </w:r>
      <w:r w:rsidRPr="00AC1EEB">
        <w:rPr>
          <w:rFonts w:eastAsia="Times New Roman"/>
          <w:b/>
          <w:bCs/>
          <w:i/>
          <w:iCs/>
          <w:color w:val="000000" w:themeColor="text1"/>
          <w:lang w:eastAsia="en-CA"/>
        </w:rPr>
        <w:t>consider</w:t>
      </w:r>
      <w:r w:rsidRPr="00AC1EEB">
        <w:rPr>
          <w:b/>
          <w:bCs/>
          <w:i/>
          <w:iCs/>
          <w:color w:val="000000" w:themeColor="text1"/>
        </w:rPr>
        <w:t xml:space="preserve"> addressing the following topics in this section to </w:t>
      </w:r>
      <w:r w:rsidRPr="00AC1EEB">
        <w:rPr>
          <w:rFonts w:eastAsia="Times New Roman"/>
          <w:b/>
          <w:bCs/>
          <w:i/>
          <w:iCs/>
          <w:color w:val="000000" w:themeColor="text1"/>
          <w:lang w:eastAsia="en-CA"/>
        </w:rPr>
        <w:t>help</w:t>
      </w:r>
      <w:r w:rsidR="00E1414D" w:rsidRPr="00AC1EEB">
        <w:rPr>
          <w:b/>
          <w:bCs/>
          <w:i/>
          <w:iCs/>
          <w:color w:val="000000" w:themeColor="text1"/>
        </w:rPr>
        <w:t xml:space="preserve"> develop local </w:t>
      </w:r>
      <w:r w:rsidR="00F45292" w:rsidRPr="00AC1EEB">
        <w:rPr>
          <w:b/>
          <w:bCs/>
          <w:i/>
          <w:iCs/>
          <w:color w:val="000000" w:themeColor="text1"/>
        </w:rPr>
        <w:t>education</w:t>
      </w:r>
      <w:r w:rsidR="00E1414D" w:rsidRPr="00AC1EEB">
        <w:rPr>
          <w:b/>
          <w:bCs/>
          <w:i/>
          <w:iCs/>
          <w:color w:val="000000" w:themeColor="text1"/>
        </w:rPr>
        <w:t xml:space="preserve"> strategies</w:t>
      </w:r>
      <w:r w:rsidRPr="00AC1EEB">
        <w:rPr>
          <w:b/>
          <w:bCs/>
          <w:i/>
          <w:iCs/>
          <w:color w:val="000000" w:themeColor="text1"/>
        </w:rPr>
        <w:t>:</w:t>
      </w:r>
    </w:p>
    <w:p w14:paraId="2A64BD7F" w14:textId="68D9CD78" w:rsidR="00E1414D" w:rsidRPr="00AC1EEB" w:rsidRDefault="00E1414D" w:rsidP="008F109C">
      <w:pPr>
        <w:pStyle w:val="ListParagraph"/>
        <w:numPr>
          <w:ilvl w:val="0"/>
          <w:numId w:val="43"/>
        </w:numPr>
        <w:rPr>
          <w:b/>
          <w:bCs/>
          <w:i/>
          <w:iCs/>
          <w:color w:val="000000" w:themeColor="text1"/>
        </w:rPr>
      </w:pPr>
      <w:r w:rsidRPr="00AC1EEB">
        <w:rPr>
          <w:b/>
          <w:bCs/>
          <w:i/>
          <w:iCs/>
          <w:color w:val="000000" w:themeColor="text1"/>
        </w:rPr>
        <w:t>Informational materials, including brochures, newsletters, videos, posters, social media and websites</w:t>
      </w:r>
    </w:p>
    <w:p w14:paraId="75C66A9B" w14:textId="77777777" w:rsidR="00E1414D" w:rsidRPr="00AC1EEB" w:rsidRDefault="00E1414D" w:rsidP="008F109C">
      <w:pPr>
        <w:pStyle w:val="ListParagraph"/>
        <w:numPr>
          <w:ilvl w:val="0"/>
          <w:numId w:val="43"/>
        </w:numPr>
        <w:rPr>
          <w:b/>
          <w:bCs/>
          <w:i/>
          <w:iCs/>
          <w:color w:val="000000" w:themeColor="text1"/>
        </w:rPr>
      </w:pPr>
      <w:r w:rsidRPr="00AC1EEB">
        <w:rPr>
          <w:b/>
          <w:bCs/>
          <w:i/>
          <w:iCs/>
          <w:color w:val="000000" w:themeColor="text1"/>
        </w:rPr>
        <w:t>Community events, such as field tours, workshops, trainings, public meetings or Wildfire Community Preparedness Day</w:t>
      </w:r>
    </w:p>
    <w:p w14:paraId="57F4A25C" w14:textId="4755D8D3" w:rsidR="00E1414D" w:rsidRPr="00AC1EEB" w:rsidRDefault="00E1414D" w:rsidP="008F109C">
      <w:pPr>
        <w:pStyle w:val="ListParagraph"/>
        <w:numPr>
          <w:ilvl w:val="0"/>
          <w:numId w:val="43"/>
        </w:numPr>
        <w:rPr>
          <w:b/>
          <w:bCs/>
          <w:i/>
          <w:iCs/>
          <w:color w:val="000000" w:themeColor="text1"/>
        </w:rPr>
      </w:pPr>
      <w:r w:rsidRPr="00AC1EEB">
        <w:rPr>
          <w:b/>
          <w:bCs/>
          <w:i/>
          <w:iCs/>
          <w:color w:val="000000" w:themeColor="text1"/>
        </w:rPr>
        <w:t xml:space="preserve">Engaging </w:t>
      </w:r>
      <w:r w:rsidR="00513BA7" w:rsidRPr="00AC1EEB">
        <w:rPr>
          <w:b/>
          <w:bCs/>
          <w:i/>
          <w:iCs/>
          <w:color w:val="000000" w:themeColor="text1"/>
        </w:rPr>
        <w:t>neighborhoods</w:t>
      </w:r>
      <w:r w:rsidRPr="00AC1EEB">
        <w:rPr>
          <w:b/>
          <w:bCs/>
          <w:i/>
          <w:iCs/>
          <w:color w:val="000000" w:themeColor="text1"/>
        </w:rPr>
        <w:t xml:space="preserve"> within the community through the FireSmart Canada Community Recognition Program</w:t>
      </w:r>
    </w:p>
    <w:p w14:paraId="5F058C8B" w14:textId="77777777" w:rsidR="00E1414D" w:rsidRPr="00AC1EEB" w:rsidRDefault="00E1414D" w:rsidP="008F109C">
      <w:pPr>
        <w:pStyle w:val="ListParagraph"/>
        <w:numPr>
          <w:ilvl w:val="0"/>
          <w:numId w:val="43"/>
        </w:numPr>
        <w:rPr>
          <w:b/>
          <w:bCs/>
          <w:i/>
          <w:iCs/>
          <w:color w:val="000000" w:themeColor="text1"/>
        </w:rPr>
      </w:pPr>
      <w:r w:rsidRPr="00AC1EEB">
        <w:rPr>
          <w:b/>
          <w:bCs/>
          <w:i/>
          <w:iCs/>
          <w:color w:val="000000" w:themeColor="text1"/>
        </w:rPr>
        <w:t>Individual communications, such as door-to-door site visits</w:t>
      </w:r>
    </w:p>
    <w:p w14:paraId="72EDAAA0" w14:textId="77777777" w:rsidR="00E1414D" w:rsidRPr="00AC1EEB" w:rsidRDefault="00E1414D" w:rsidP="008F109C">
      <w:pPr>
        <w:pStyle w:val="ListParagraph"/>
        <w:numPr>
          <w:ilvl w:val="0"/>
          <w:numId w:val="43"/>
        </w:numPr>
        <w:rPr>
          <w:b/>
          <w:bCs/>
          <w:i/>
          <w:iCs/>
          <w:color w:val="000000" w:themeColor="text1"/>
        </w:rPr>
      </w:pPr>
      <w:r w:rsidRPr="00AC1EEB">
        <w:rPr>
          <w:b/>
          <w:bCs/>
          <w:i/>
          <w:iCs/>
          <w:color w:val="000000" w:themeColor="text1"/>
        </w:rPr>
        <w:t>Media releases and public service announcements</w:t>
      </w:r>
    </w:p>
    <w:p w14:paraId="22B7BF2D" w14:textId="77777777" w:rsidR="00E1414D" w:rsidRPr="00AC1EEB" w:rsidRDefault="00E1414D" w:rsidP="008F109C">
      <w:pPr>
        <w:pStyle w:val="ListParagraph"/>
        <w:numPr>
          <w:ilvl w:val="0"/>
          <w:numId w:val="43"/>
        </w:numPr>
        <w:rPr>
          <w:b/>
          <w:bCs/>
          <w:i/>
          <w:iCs/>
          <w:color w:val="000000" w:themeColor="text1"/>
        </w:rPr>
      </w:pPr>
      <w:r w:rsidRPr="00AC1EEB">
        <w:rPr>
          <w:b/>
          <w:bCs/>
          <w:i/>
          <w:iCs/>
          <w:color w:val="000000" w:themeColor="text1"/>
        </w:rPr>
        <w:t>Technical reports and research papers</w:t>
      </w:r>
    </w:p>
    <w:p w14:paraId="7E2DEF58" w14:textId="77777777" w:rsidR="00E1414D" w:rsidRPr="00AC1EEB" w:rsidRDefault="00E1414D" w:rsidP="008F109C">
      <w:pPr>
        <w:pStyle w:val="ListParagraph"/>
        <w:numPr>
          <w:ilvl w:val="0"/>
          <w:numId w:val="43"/>
        </w:numPr>
        <w:rPr>
          <w:b/>
          <w:bCs/>
          <w:i/>
          <w:iCs/>
          <w:color w:val="000000" w:themeColor="text1"/>
        </w:rPr>
      </w:pPr>
      <w:r w:rsidRPr="00AC1EEB">
        <w:rPr>
          <w:b/>
          <w:bCs/>
          <w:i/>
          <w:iCs/>
          <w:color w:val="000000" w:themeColor="text1"/>
        </w:rPr>
        <w:t>Information hotlines and emergency alert systems</w:t>
      </w:r>
    </w:p>
    <w:p w14:paraId="4344068B" w14:textId="77777777" w:rsidR="00E1414D" w:rsidRPr="00AC1EEB" w:rsidRDefault="00E1414D" w:rsidP="008F109C">
      <w:pPr>
        <w:pStyle w:val="ListParagraph"/>
        <w:numPr>
          <w:ilvl w:val="0"/>
          <w:numId w:val="43"/>
        </w:numPr>
        <w:rPr>
          <w:b/>
          <w:bCs/>
          <w:i/>
          <w:iCs/>
          <w:color w:val="000000" w:themeColor="text1"/>
        </w:rPr>
      </w:pPr>
      <w:r w:rsidRPr="00AC1EEB">
        <w:rPr>
          <w:b/>
          <w:bCs/>
          <w:i/>
          <w:iCs/>
          <w:color w:val="000000" w:themeColor="text1"/>
        </w:rPr>
        <w:t>Feedback mechanisms, such as public surveys</w:t>
      </w:r>
    </w:p>
    <w:p w14:paraId="23BBDAD7" w14:textId="0429B562" w:rsidR="00E1414D" w:rsidRPr="00AC1EEB" w:rsidRDefault="00E1414D" w:rsidP="008F109C">
      <w:pPr>
        <w:pStyle w:val="ListParagraph"/>
        <w:numPr>
          <w:ilvl w:val="0"/>
          <w:numId w:val="43"/>
        </w:numPr>
        <w:rPr>
          <w:b/>
          <w:bCs/>
          <w:i/>
          <w:iCs/>
          <w:color w:val="000000" w:themeColor="text1"/>
        </w:rPr>
      </w:pPr>
      <w:r w:rsidRPr="00AC1EEB">
        <w:rPr>
          <w:b/>
          <w:bCs/>
          <w:i/>
          <w:iCs/>
          <w:color w:val="000000" w:themeColor="text1"/>
        </w:rPr>
        <w:t>Community signage</w:t>
      </w:r>
    </w:p>
    <w:p w14:paraId="4F203370" w14:textId="4148ADDD" w:rsidR="008B7B46" w:rsidRDefault="008B7B46" w:rsidP="00AC1EEB"/>
    <w:p w14:paraId="1C42C849" w14:textId="3AE1A448" w:rsidR="008B7B46" w:rsidRDefault="008B7B46" w:rsidP="00AC1EEB">
      <w:r>
        <w:t>[Insert text]</w:t>
      </w:r>
    </w:p>
    <w:p w14:paraId="1A9A0893" w14:textId="77777777" w:rsidR="008B7B46" w:rsidRDefault="008B7B46" w:rsidP="00AC1EEB"/>
    <w:p w14:paraId="471658F7" w14:textId="77777777" w:rsidR="008B7B46" w:rsidRDefault="008B7B46" w:rsidP="00AC1EEB"/>
    <w:p w14:paraId="4F00E9FF" w14:textId="6D5A9516" w:rsidR="00AC1EEB" w:rsidRDefault="00AC1EEB" w:rsidP="008B7B46">
      <w:pPr>
        <w:sectPr w:rsidR="00AC1EEB" w:rsidSect="00BB1E7B">
          <w:pgSz w:w="12240" w:h="15840"/>
          <w:pgMar w:top="1440" w:right="1440" w:bottom="1440" w:left="1440" w:header="720" w:footer="720" w:gutter="0"/>
          <w:cols w:space="720"/>
          <w:docGrid w:linePitch="360"/>
        </w:sectPr>
      </w:pPr>
    </w:p>
    <w:p w14:paraId="7BA80D28" w14:textId="77777777" w:rsidR="00CF2282" w:rsidRDefault="00CF2282" w:rsidP="00AC1EEB"/>
    <w:p w14:paraId="790DB9FA" w14:textId="77777777" w:rsidR="003B3567" w:rsidRDefault="003B3567" w:rsidP="00AC1EEB"/>
    <w:p w14:paraId="55E77CF6" w14:textId="77777777" w:rsidR="004A305D" w:rsidRDefault="004A305D" w:rsidP="004A305D">
      <w:pPr>
        <w:pStyle w:val="Heading1"/>
      </w:pPr>
      <w:bookmarkStart w:id="20" w:name="_Toc45720587"/>
      <w:r>
        <w:rPr>
          <w:noProof/>
        </w:rPr>
        <mc:AlternateContent>
          <mc:Choice Requires="wps">
            <w:drawing>
              <wp:anchor distT="0" distB="0" distL="114300" distR="114300" simplePos="0" relativeHeight="251681792" behindDoc="0" locked="0" layoutInCell="1" allowOverlap="1" wp14:anchorId="3B9D4E49" wp14:editId="1E70C359">
                <wp:simplePos x="0" y="0"/>
                <wp:positionH relativeFrom="column">
                  <wp:posOffset>-904240</wp:posOffset>
                </wp:positionH>
                <wp:positionV relativeFrom="paragraph">
                  <wp:posOffset>409412</wp:posOffset>
                </wp:positionV>
                <wp:extent cx="7762240" cy="1099185"/>
                <wp:effectExtent l="0" t="0" r="0" b="5715"/>
                <wp:wrapTopAndBottom/>
                <wp:docPr id="16" name="Text Box 16"/>
                <wp:cNvGraphicFramePr/>
                <a:graphic xmlns:a="http://schemas.openxmlformats.org/drawingml/2006/main">
                  <a:graphicData uri="http://schemas.microsoft.com/office/word/2010/wordprocessingShape">
                    <wps:wsp>
                      <wps:cNvSpPr txBox="1"/>
                      <wps:spPr>
                        <a:xfrm>
                          <a:off x="0" y="0"/>
                          <a:ext cx="7762240" cy="1099185"/>
                        </a:xfrm>
                        <a:prstGeom prst="rect">
                          <a:avLst/>
                        </a:prstGeom>
                        <a:solidFill>
                          <a:srgbClr val="B9EDF3"/>
                        </a:solidFill>
                        <a:ln w="6350">
                          <a:noFill/>
                        </a:ln>
                      </wps:spPr>
                      <wps:txbx>
                        <w:txbxContent>
                          <w:p w14:paraId="52E92970" w14:textId="0161E295" w:rsidR="00513BA7" w:rsidRDefault="00513BA7" w:rsidP="004A305D">
                            <w:r w:rsidRPr="00865FC8">
                              <w:t>Legislation and Regulation can be a very effective tool for reducing wildfire risk on provincial crown lands and within the administrative boundaries of a local government or First Nation communities.</w:t>
                            </w:r>
                            <w:r>
                              <w:t xml:space="preserve"> </w:t>
                            </w:r>
                            <w:r w:rsidRPr="00865FC8">
                              <w:t>Provincial acts and regulations provide the means for local governments and First Nation communities to implement wildfire risk reduction actions through by-laws.</w:t>
                            </w:r>
                          </w:p>
                        </w:txbxContent>
                      </wps:txbx>
                      <wps:bodyPr rot="0" spcFirstLastPara="0" vertOverflow="overflow" horzOverflow="overflow" vert="horz" wrap="square" lIns="914400" tIns="45720" rIns="9144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D4E49" id="Text Box 16" o:spid="_x0000_s1032" type="#_x0000_t202" style="position:absolute;margin-left:-71.2pt;margin-top:32.25pt;width:611.2pt;height:86.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CWSQIAAIYEAAAOAAAAZHJzL2Uyb0RvYy54bWysVE1v2zAMvQ/YfxB0X2yn+WiMOEWaLMOA&#10;oi2QDD0rshwbkEVNUmJnv36U7KQf22nYRaZI6kl8j/T8rq0lOQljK1AZTQYxJUJxyCt1yOiP3ebL&#10;LSXWMZUzCUpk9CwsvVt8/jRvdCqGUILMhSEIomza6IyWzuk0iiwvRc3sALRQGCzA1Mzh1hyi3LAG&#10;0WsZDeN4EjVgcm2AC2vRu+6CdBHwi0Jw91QUVjgiM4pvc2E1Yd37NVrMWXowTJcV75/B/uEVNasU&#10;XnqFWjPHyNFUf0DVFTdgoXADDnUERVFxEWrAapL4QzXbkmkRakFyrL7SZP8fLH88PRtS5ajdhBLF&#10;atRoJ1pH7qEl6EJ+Gm1TTNtqTHQt+jH34rfo9GW3han9FwsiGEemz1d2PRpH53Q6GQ5HGOIYS+LZ&#10;LLkde5zo9bg21n0TUBNvZNSgfIFVdnqwrku9pPjbLMgq31RSho057FfSkBNDqe9nX9ebmx79XZpU&#10;pMno5GYcB2QF/nwHLRU+xlfbVeUt1+7bwM6ViT3kZyTCQNdKVvNNhY99YNY9M4O9gwXiPLgnXAoJ&#10;eBf0FiUlmF9/8/t8lBSjlDTYixm1P4/MCErkd4Viz5LRKPbdG3aj8XSIG/MutH8bUsd6BchCgrOn&#10;eTD9AScvZmGgfsHBWfp7McQUx9sz6i7mynUzgoPHxXIZkrBhNXMPaqu5h/acezF27QszulfModiP&#10;cOlbln4Qrsv1JxUsjw6KKqjqme547QXAZg990Q+mn6a3+5D1+vtY/AYAAP//AwBQSwMEFAAGAAgA&#10;AAAhAIoVyX/iAAAADAEAAA8AAABkcnMvZG93bnJldi54bWxMj8tOwzAQRfdI/IM1SOxauyGENGRS&#10;VTzEBhYExNqN3cQQj6PYaQNfj7uC5WiO7j233My2Zwc9euMIYbUUwDQ1ThlqEd7fHhc5MB8kKdk7&#10;0gjf2sOmOj8rZaHckV71oQ4tiyHkC4nQhTAUnPum01b6pRs0xd/ejVaGeI4tV6M8xnDb80SIjFtp&#10;KDZ0ctB3nW6+6skiPL3s/XOwH/nP9tM8rNdUZ/eTQby8mLe3wIKewx8MJ/2oDlV02rmJlGc9wmKV&#10;JmlkEbL0GtiJELmI83YIydVNBrwq+f8R1S8AAAD//wMAUEsBAi0AFAAGAAgAAAAhALaDOJL+AAAA&#10;4QEAABMAAAAAAAAAAAAAAAAAAAAAAFtDb250ZW50X1R5cGVzXS54bWxQSwECLQAUAAYACAAAACEA&#10;OP0h/9YAAACUAQAACwAAAAAAAAAAAAAAAAAvAQAAX3JlbHMvLnJlbHNQSwECLQAUAAYACAAAACEA&#10;40lAlkkCAACGBAAADgAAAAAAAAAAAAAAAAAuAgAAZHJzL2Uyb0RvYy54bWxQSwECLQAUAAYACAAA&#10;ACEAihXJf+IAAAAMAQAADwAAAAAAAAAAAAAAAACjBAAAZHJzL2Rvd25yZXYueG1sUEsFBgAAAAAE&#10;AAQA8wAAALIFAAAAAA==&#10;" fillcolor="#b9edf3" stroked="f" strokeweight=".5pt">
                <v:textbox inset="1in,,1in">
                  <w:txbxContent>
                    <w:p w14:paraId="52E92970" w14:textId="0161E295" w:rsidR="00513BA7" w:rsidRDefault="00513BA7" w:rsidP="004A305D">
                      <w:r w:rsidRPr="00865FC8">
                        <w:t>Legislation and Regulation can be a very effective tool for reducing wildfire risk on provincial crown lands and within the administrative boundaries of a local government or First Nation communities.</w:t>
                      </w:r>
                      <w:r>
                        <w:t xml:space="preserve"> </w:t>
                      </w:r>
                      <w:r w:rsidRPr="00865FC8">
                        <w:t>Provincial acts and regulations provide the means for local governments and First Nation communities to implement wildfire risk reduction actions through by-laws.</w:t>
                      </w:r>
                    </w:p>
                  </w:txbxContent>
                </v:textbox>
                <w10:wrap type="topAndBottom"/>
              </v:shape>
            </w:pict>
          </mc:Fallback>
        </mc:AlternateContent>
      </w:r>
      <w:r>
        <w:t>Legislation and Planning</w:t>
      </w:r>
      <w:bookmarkEnd w:id="20"/>
    </w:p>
    <w:p w14:paraId="2CB1C9F4" w14:textId="77777777" w:rsidR="004A305D" w:rsidRDefault="004A305D" w:rsidP="004A305D"/>
    <w:p w14:paraId="01E96DC6" w14:textId="676F43ED" w:rsidR="00C44931" w:rsidRPr="00DA77DA" w:rsidRDefault="00370F87" w:rsidP="004A305D">
      <w:pPr>
        <w:rPr>
          <w:b/>
          <w:bCs/>
        </w:rPr>
      </w:pPr>
      <w:r w:rsidRPr="00B473FB">
        <w:rPr>
          <w:b/>
          <w:bCs/>
          <w:i/>
          <w:iCs/>
          <w:color w:val="000000" w:themeColor="text1"/>
        </w:rPr>
        <w:t xml:space="preserve">For guidance on this section, see the Community Wildfire Resiliency Plan Instruction Guide Part 2: CWRP Template (FireSmart Disciplines – </w:t>
      </w:r>
      <w:r>
        <w:rPr>
          <w:b/>
          <w:bCs/>
          <w:i/>
          <w:iCs/>
          <w:color w:val="000000" w:themeColor="text1"/>
        </w:rPr>
        <w:t>Legislation and Planning</w:t>
      </w:r>
      <w:r w:rsidRPr="00B473FB">
        <w:rPr>
          <w:b/>
          <w:bCs/>
          <w:i/>
          <w:iCs/>
          <w:color w:val="000000" w:themeColor="text1"/>
        </w:rPr>
        <w:t>).</w:t>
      </w:r>
      <w:r w:rsidRPr="00B473FB">
        <w:rPr>
          <w:rFonts w:eastAsia="Times New Roman"/>
          <w:b/>
          <w:bCs/>
          <w:color w:val="000000" w:themeColor="text1"/>
          <w:lang w:eastAsia="en-CA"/>
        </w:rPr>
        <w:t xml:space="preserve"> </w:t>
      </w:r>
      <w:r w:rsidRPr="00B473FB">
        <w:rPr>
          <w:b/>
          <w:bCs/>
          <w:i/>
          <w:iCs/>
          <w:color w:val="000000" w:themeColor="text1"/>
        </w:rPr>
        <w:t xml:space="preserve">As noted in the guide, </w:t>
      </w:r>
      <w:r w:rsidRPr="00B473FB">
        <w:rPr>
          <w:rFonts w:eastAsia="Times New Roman"/>
          <w:b/>
          <w:bCs/>
          <w:i/>
          <w:iCs/>
          <w:color w:val="000000" w:themeColor="text1"/>
          <w:lang w:eastAsia="en-CA"/>
        </w:rPr>
        <w:t>consider</w:t>
      </w:r>
      <w:r w:rsidRPr="00B473FB">
        <w:rPr>
          <w:b/>
          <w:bCs/>
          <w:i/>
          <w:iCs/>
          <w:color w:val="000000" w:themeColor="text1"/>
        </w:rPr>
        <w:t xml:space="preserve"> addressing the following topics in this section to </w:t>
      </w:r>
      <w:r w:rsidRPr="00B473FB">
        <w:rPr>
          <w:rFonts w:eastAsia="Times New Roman"/>
          <w:b/>
          <w:bCs/>
          <w:i/>
          <w:iCs/>
          <w:color w:val="000000" w:themeColor="text1"/>
          <w:lang w:eastAsia="en-CA"/>
        </w:rPr>
        <w:t>help</w:t>
      </w:r>
      <w:r w:rsidRPr="00B473FB">
        <w:rPr>
          <w:b/>
          <w:bCs/>
          <w:i/>
          <w:iCs/>
          <w:color w:val="000000" w:themeColor="text1"/>
        </w:rPr>
        <w:t xml:space="preserve"> develop </w:t>
      </w:r>
      <w:r>
        <w:rPr>
          <w:b/>
          <w:bCs/>
          <w:i/>
          <w:iCs/>
          <w:color w:val="000000" w:themeColor="text1"/>
        </w:rPr>
        <w:t>legislative strategies</w:t>
      </w:r>
      <w:r w:rsidRPr="00B473FB">
        <w:rPr>
          <w:b/>
          <w:bCs/>
          <w:i/>
          <w:iCs/>
          <w:color w:val="000000" w:themeColor="text1"/>
        </w:rPr>
        <w:t>:</w:t>
      </w:r>
    </w:p>
    <w:p w14:paraId="4E664B1D" w14:textId="1D47387B" w:rsidR="00C44931" w:rsidRPr="00AC1EEB" w:rsidRDefault="00726717" w:rsidP="00726717">
      <w:pPr>
        <w:pStyle w:val="ListParagraph"/>
        <w:numPr>
          <w:ilvl w:val="0"/>
          <w:numId w:val="39"/>
        </w:numPr>
        <w:rPr>
          <w:b/>
          <w:bCs/>
          <w:i/>
          <w:iCs/>
          <w:color w:val="000000" w:themeColor="text1"/>
        </w:rPr>
      </w:pPr>
      <w:r w:rsidRPr="00AC1EEB">
        <w:rPr>
          <w:b/>
          <w:bCs/>
          <w:i/>
          <w:iCs/>
          <w:color w:val="000000" w:themeColor="text1"/>
        </w:rPr>
        <w:t>Municipal b</w:t>
      </w:r>
      <w:r w:rsidR="00C44931" w:rsidRPr="00AC1EEB">
        <w:rPr>
          <w:b/>
          <w:bCs/>
          <w:i/>
          <w:iCs/>
          <w:color w:val="000000" w:themeColor="text1"/>
        </w:rPr>
        <w:t xml:space="preserve">ylaws </w:t>
      </w:r>
    </w:p>
    <w:p w14:paraId="3B44BD1E" w14:textId="11DD4A61" w:rsidR="00726717" w:rsidRPr="00AC1EEB" w:rsidRDefault="00726717" w:rsidP="00726717">
      <w:pPr>
        <w:pStyle w:val="ListParagraph"/>
        <w:numPr>
          <w:ilvl w:val="0"/>
          <w:numId w:val="39"/>
        </w:numPr>
        <w:rPr>
          <w:b/>
          <w:bCs/>
          <w:i/>
          <w:iCs/>
          <w:color w:val="000000" w:themeColor="text1"/>
        </w:rPr>
      </w:pPr>
      <w:r w:rsidRPr="00AC1EEB">
        <w:rPr>
          <w:b/>
          <w:bCs/>
          <w:i/>
          <w:iCs/>
          <w:color w:val="000000" w:themeColor="text1"/>
        </w:rPr>
        <w:t>Provincial acts and regulations</w:t>
      </w:r>
    </w:p>
    <w:p w14:paraId="717B1CB0" w14:textId="6172BD86" w:rsidR="00726717" w:rsidRPr="00AC1EEB" w:rsidRDefault="00726717" w:rsidP="00726717">
      <w:pPr>
        <w:pStyle w:val="ListParagraph"/>
        <w:numPr>
          <w:ilvl w:val="0"/>
          <w:numId w:val="39"/>
        </w:numPr>
        <w:rPr>
          <w:b/>
          <w:bCs/>
          <w:i/>
          <w:iCs/>
          <w:color w:val="000000" w:themeColor="text1"/>
        </w:rPr>
      </w:pPr>
      <w:r w:rsidRPr="00AC1EEB">
        <w:rPr>
          <w:b/>
          <w:bCs/>
          <w:i/>
          <w:iCs/>
          <w:color w:val="000000" w:themeColor="text1"/>
        </w:rPr>
        <w:t>Federal acts and regulations</w:t>
      </w:r>
    </w:p>
    <w:p w14:paraId="09DDB964" w14:textId="24D44F81" w:rsidR="008B7B46" w:rsidRDefault="008B7B46" w:rsidP="008B7B46"/>
    <w:p w14:paraId="54F6DBFA" w14:textId="77777777" w:rsidR="008B7B46" w:rsidRDefault="008B7B46" w:rsidP="008B7B46">
      <w:r>
        <w:t>[Insert text]</w:t>
      </w:r>
    </w:p>
    <w:p w14:paraId="7FFAD629" w14:textId="00B46FD4" w:rsidR="008B7B46" w:rsidRDefault="008B7B46" w:rsidP="00AC1EEB"/>
    <w:p w14:paraId="2532D90E" w14:textId="2ABDBB0A" w:rsidR="008B7B46" w:rsidRDefault="008B7B46" w:rsidP="00AC1EEB"/>
    <w:p w14:paraId="3C5CE69C" w14:textId="77777777" w:rsidR="008B7B46" w:rsidRDefault="008B7B46" w:rsidP="008B7B46">
      <w:pPr>
        <w:sectPr w:rsidR="008B7B46" w:rsidSect="00BB1E7B">
          <w:pgSz w:w="12240" w:h="15840"/>
          <w:pgMar w:top="1440" w:right="1440" w:bottom="1440" w:left="1440" w:header="720" w:footer="720" w:gutter="0"/>
          <w:cols w:space="720"/>
          <w:docGrid w:linePitch="360"/>
        </w:sectPr>
      </w:pPr>
    </w:p>
    <w:p w14:paraId="2FC6E426" w14:textId="300FF1D0" w:rsidR="003B3567" w:rsidRDefault="008B7B46" w:rsidP="003B3567">
      <w:pPr>
        <w:pStyle w:val="Heading1"/>
      </w:pPr>
      <w:bookmarkStart w:id="21" w:name="_Toc45720588"/>
      <w:r>
        <w:rPr>
          <w:noProof/>
        </w:rPr>
        <w:lastRenderedPageBreak/>
        <mc:AlternateContent>
          <mc:Choice Requires="wps">
            <w:drawing>
              <wp:anchor distT="0" distB="0" distL="114300" distR="114300" simplePos="0" relativeHeight="251667456" behindDoc="0" locked="0" layoutInCell="1" allowOverlap="1" wp14:anchorId="62BCC00E" wp14:editId="1E8572CA">
                <wp:simplePos x="0" y="0"/>
                <wp:positionH relativeFrom="column">
                  <wp:posOffset>-904240</wp:posOffset>
                </wp:positionH>
                <wp:positionV relativeFrom="paragraph">
                  <wp:posOffset>565678</wp:posOffset>
                </wp:positionV>
                <wp:extent cx="7762240" cy="1099185"/>
                <wp:effectExtent l="0" t="0" r="0" b="5715"/>
                <wp:wrapTopAndBottom/>
                <wp:docPr id="7" name="Text Box 7"/>
                <wp:cNvGraphicFramePr/>
                <a:graphic xmlns:a="http://schemas.openxmlformats.org/drawingml/2006/main">
                  <a:graphicData uri="http://schemas.microsoft.com/office/word/2010/wordprocessingShape">
                    <wps:wsp>
                      <wps:cNvSpPr txBox="1"/>
                      <wps:spPr>
                        <a:xfrm>
                          <a:off x="0" y="0"/>
                          <a:ext cx="7762240" cy="1099185"/>
                        </a:xfrm>
                        <a:prstGeom prst="rect">
                          <a:avLst/>
                        </a:prstGeom>
                        <a:solidFill>
                          <a:srgbClr val="E8D796"/>
                        </a:solidFill>
                        <a:ln w="6350">
                          <a:noFill/>
                        </a:ln>
                      </wps:spPr>
                      <wps:txbx>
                        <w:txbxContent>
                          <w:p w14:paraId="6306DF98" w14:textId="77777777" w:rsidR="00513BA7" w:rsidRDefault="00513BA7" w:rsidP="00A71C5A">
                            <w:r>
                              <w:t xml:space="preserve">Development decisions, such as land use types, structure density, road patterns, and other considerations, shape the built and natural environments. These decisions can bring lasting impacts to the WUI and wildfire risk by affecting public and first responder safety and survivability of homes, critical infrastructure, and other community features. Considering these factors early in the development process can reduce wildfire risk to life safety and property. </w:t>
                            </w:r>
                          </w:p>
                        </w:txbxContent>
                      </wps:txbx>
                      <wps:bodyPr rot="0" spcFirstLastPara="0" vertOverflow="overflow" horzOverflow="overflow" vert="horz" wrap="square" lIns="914400" tIns="45720" rIns="9144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CC00E" id="Text Box 7" o:spid="_x0000_s1033" type="#_x0000_t202" style="position:absolute;margin-left:-71.2pt;margin-top:44.55pt;width:611.2pt;height:86.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qwRwIAAIQEAAAOAAAAZHJzL2Uyb0RvYy54bWysVE2P2yAQvVfqf0DcG9tpPq04qzRpqkqr&#10;3ZWSas8E49gSZiiQ2Omv74Cd7Ed7qnrBw8zwYN6b8eKurSU5C2MrUBlNBjElQnHIK3XM6I/99tOM&#10;EuuYypkEJTJ6EZbeLT9+WDQ6FUMoQebCEARRNm10RkvndBpFlpeiZnYAWigMFmBq5nBrjlFuWIPo&#10;tYyGcTyJGjC5NsCFtejddEG6DPhFIbh7LAorHJEZxbe5sJqwHvwaLRcsPRqmy4r3z2D/8IqaVQov&#10;vUFtmGPkZKo/oOqKG7BQuAGHOoKiqLgINWA1Sfyuml3JtAi1IDlW32iy/w+WP5yfDKnyjE4pUaxG&#10;ifaideQLtGTq2Wm0TTFppzHNtehGla9+i05fdFuY2n+xHIJx5Ply49aDcXROp5PhcIQhjrEkns+T&#10;2djjRC/HtbHum4CaeCOjBsULnLLzvXVd6jXF32ZBVvm2kjJszPGwloacGQr9dbaZzic9+ps0qUiT&#10;0cnncRyQFfjzHbRU+BhfbVeVt1x7aHtueiYOkF+QCANdI1nNtxU+9p5Z98QMdg4WiNPgHnEpJOBd&#10;0FuUlGB+/c3v81FQjFLSYCdm1P48MSMokd8VSj1PRqPY927YjcbTIW7Mm9DhdUid6jUgCwlOnubB&#10;9AecvJqFgfoZx2bl78UQUxxvz6i7mmvXTQiOHRerVUjCdtXM3aud5h7ac+7F2LfPzOheMYdiP8C1&#10;a1n6Trgu159UsDo5KKqgqme647UXAFs99EU/ln6WXu9D1svPY/kbAAD//wMAUEsDBBQABgAIAAAA&#10;IQBxLMot4AAAAAwBAAAPAAAAZHJzL2Rvd25yZXYueG1sTI/BTsMwEETvSPyDtUhcUGvHqqoQ4lQI&#10;BIFjQw8c3XiJo8brKHbb9O9xT3Bc7dPMm3Izu4GdcAq9JwXZUgBDar3pqVOw+3pb5MBC1GT04AkV&#10;XDDAprq9KXVh/Jm2eGpix1IIhUIrsDGOBeehteh0WPoRKf1+/OR0TOfUcTPpcwp3A5dCrLnTPaUG&#10;q0d8sdgemqNTUNe4fdCfrx/fh8uu8aOss3dLSt3fzc9PwCLO8Q+Gq35Shyo57f2RTGCDgkW2kqvE&#10;KsgfM2BXQuQizdsrkGspgVcl/z+i+gUAAP//AwBQSwECLQAUAAYACAAAACEAtoM4kv4AAADhAQAA&#10;EwAAAAAAAAAAAAAAAAAAAAAAW0NvbnRlbnRfVHlwZXNdLnhtbFBLAQItABQABgAIAAAAIQA4/SH/&#10;1gAAAJQBAAALAAAAAAAAAAAAAAAAAC8BAABfcmVscy8ucmVsc1BLAQItABQABgAIAAAAIQAEg3qw&#10;RwIAAIQEAAAOAAAAAAAAAAAAAAAAAC4CAABkcnMvZTJvRG9jLnhtbFBLAQItABQABgAIAAAAIQBx&#10;LMot4AAAAAwBAAAPAAAAAAAAAAAAAAAAAKEEAABkcnMvZG93bnJldi54bWxQSwUGAAAAAAQABADz&#10;AAAArgUAAAAA&#10;" fillcolor="#e8d796" stroked="f" strokeweight=".5pt">
                <v:textbox inset="1in,,1in">
                  <w:txbxContent>
                    <w:p w14:paraId="6306DF98" w14:textId="77777777" w:rsidR="00513BA7" w:rsidRDefault="00513BA7" w:rsidP="00A71C5A">
                      <w:r>
                        <w:t xml:space="preserve">Development decisions, such as land use types, structure density, road patterns, and other considerations, shape the built and natural environments. These decisions can bring lasting impacts to the WUI and wildfire risk by affecting public and first responder safety and survivability of homes, critical infrastructure, and other community features. Considering these factors early in the development process can reduce wildfire risk to life safety and property. </w:t>
                      </w:r>
                    </w:p>
                  </w:txbxContent>
                </v:textbox>
                <w10:wrap type="topAndBottom"/>
              </v:shape>
            </w:pict>
          </mc:Fallback>
        </mc:AlternateContent>
      </w:r>
      <w:r w:rsidR="00A2770D">
        <w:t>Development</w:t>
      </w:r>
      <w:r w:rsidR="004A305D">
        <w:t xml:space="preserve"> Considerations</w:t>
      </w:r>
      <w:bookmarkEnd w:id="21"/>
    </w:p>
    <w:p w14:paraId="7C2B621D" w14:textId="77777777" w:rsidR="003B3567" w:rsidRDefault="003B3567" w:rsidP="003B3567"/>
    <w:p w14:paraId="275FEA59" w14:textId="21049BB3" w:rsidR="00A71C5A" w:rsidRDefault="00370F87" w:rsidP="003B3567">
      <w:r w:rsidRPr="00B473FB">
        <w:rPr>
          <w:b/>
          <w:bCs/>
          <w:i/>
          <w:iCs/>
          <w:color w:val="000000" w:themeColor="text1"/>
        </w:rPr>
        <w:t xml:space="preserve">For guidance on this section, see the Community Wildfire Resiliency Plan Instruction Guide Part 2: CWRP Template (FireSmart Disciplines – </w:t>
      </w:r>
      <w:r>
        <w:rPr>
          <w:b/>
          <w:bCs/>
          <w:i/>
          <w:iCs/>
          <w:color w:val="000000" w:themeColor="text1"/>
        </w:rPr>
        <w:t>Development Considerations</w:t>
      </w:r>
      <w:r w:rsidRPr="00B473FB">
        <w:rPr>
          <w:b/>
          <w:bCs/>
          <w:i/>
          <w:iCs/>
          <w:color w:val="000000" w:themeColor="text1"/>
        </w:rPr>
        <w:t>).</w:t>
      </w:r>
      <w:r w:rsidRPr="00B473FB">
        <w:rPr>
          <w:rFonts w:eastAsia="Times New Roman"/>
          <w:b/>
          <w:bCs/>
          <w:color w:val="000000" w:themeColor="text1"/>
          <w:lang w:eastAsia="en-CA"/>
        </w:rPr>
        <w:t xml:space="preserve"> </w:t>
      </w:r>
      <w:r w:rsidRPr="00B473FB">
        <w:rPr>
          <w:b/>
          <w:bCs/>
          <w:i/>
          <w:iCs/>
          <w:color w:val="000000" w:themeColor="text1"/>
        </w:rPr>
        <w:t xml:space="preserve">As noted in the guide, </w:t>
      </w:r>
      <w:r w:rsidRPr="00B473FB">
        <w:rPr>
          <w:rFonts w:eastAsia="Times New Roman"/>
          <w:b/>
          <w:bCs/>
          <w:i/>
          <w:iCs/>
          <w:color w:val="000000" w:themeColor="text1"/>
          <w:lang w:eastAsia="en-CA"/>
        </w:rPr>
        <w:t>consider</w:t>
      </w:r>
      <w:r w:rsidRPr="00B473FB">
        <w:rPr>
          <w:b/>
          <w:bCs/>
          <w:i/>
          <w:iCs/>
          <w:color w:val="000000" w:themeColor="text1"/>
        </w:rPr>
        <w:t xml:space="preserve"> addressing the following topics in this section to </w:t>
      </w:r>
      <w:r w:rsidRPr="00B473FB">
        <w:rPr>
          <w:rFonts w:eastAsia="Times New Roman"/>
          <w:b/>
          <w:bCs/>
          <w:i/>
          <w:iCs/>
          <w:color w:val="000000" w:themeColor="text1"/>
          <w:lang w:eastAsia="en-CA"/>
        </w:rPr>
        <w:t>help</w:t>
      </w:r>
      <w:r w:rsidRPr="00B473FB">
        <w:rPr>
          <w:b/>
          <w:bCs/>
          <w:i/>
          <w:iCs/>
          <w:color w:val="000000" w:themeColor="text1"/>
        </w:rPr>
        <w:t xml:space="preserve"> develop </w:t>
      </w:r>
      <w:r>
        <w:rPr>
          <w:b/>
          <w:bCs/>
          <w:i/>
          <w:iCs/>
          <w:color w:val="000000" w:themeColor="text1"/>
        </w:rPr>
        <w:t>applicable strategies</w:t>
      </w:r>
      <w:r w:rsidRPr="00B473FB">
        <w:rPr>
          <w:b/>
          <w:bCs/>
          <w:i/>
          <w:iCs/>
          <w:color w:val="000000" w:themeColor="text1"/>
        </w:rPr>
        <w:t>:</w:t>
      </w:r>
    </w:p>
    <w:p w14:paraId="796DFA2A" w14:textId="77777777" w:rsidR="00F205B2" w:rsidRPr="00AC1EEB" w:rsidRDefault="00F205B2" w:rsidP="00726717">
      <w:pPr>
        <w:pStyle w:val="ListParagraph"/>
        <w:numPr>
          <w:ilvl w:val="0"/>
          <w:numId w:val="38"/>
        </w:numPr>
        <w:rPr>
          <w:b/>
          <w:bCs/>
          <w:i/>
          <w:iCs/>
          <w:color w:val="000000" w:themeColor="text1"/>
        </w:rPr>
      </w:pPr>
      <w:r w:rsidRPr="00AC1EEB">
        <w:rPr>
          <w:b/>
          <w:bCs/>
          <w:i/>
          <w:iCs/>
          <w:color w:val="000000" w:themeColor="text1"/>
        </w:rPr>
        <w:t>Official Community Plan</w:t>
      </w:r>
    </w:p>
    <w:p w14:paraId="5C6B6DD2" w14:textId="58A62889" w:rsidR="000B6DFA" w:rsidRPr="00AC1EEB" w:rsidRDefault="000B6DFA" w:rsidP="00726717">
      <w:pPr>
        <w:pStyle w:val="ListParagraph"/>
        <w:numPr>
          <w:ilvl w:val="0"/>
          <w:numId w:val="38"/>
        </w:numPr>
        <w:rPr>
          <w:b/>
          <w:bCs/>
          <w:i/>
          <w:iCs/>
          <w:color w:val="000000" w:themeColor="text1"/>
        </w:rPr>
      </w:pPr>
      <w:r w:rsidRPr="00AC1EEB">
        <w:rPr>
          <w:b/>
          <w:bCs/>
          <w:i/>
          <w:iCs/>
          <w:color w:val="000000" w:themeColor="text1"/>
        </w:rPr>
        <w:t>Subdivision Standards</w:t>
      </w:r>
    </w:p>
    <w:p w14:paraId="5F2B0734" w14:textId="77777777" w:rsidR="00BB1E7B" w:rsidRPr="00AC1EEB" w:rsidRDefault="000B6DFA" w:rsidP="00726717">
      <w:pPr>
        <w:pStyle w:val="ListParagraph"/>
        <w:numPr>
          <w:ilvl w:val="0"/>
          <w:numId w:val="38"/>
        </w:numPr>
        <w:rPr>
          <w:b/>
          <w:bCs/>
          <w:i/>
          <w:iCs/>
          <w:color w:val="000000" w:themeColor="text1"/>
        </w:rPr>
      </w:pPr>
      <w:r w:rsidRPr="00AC1EEB">
        <w:rPr>
          <w:b/>
          <w:bCs/>
          <w:i/>
          <w:iCs/>
          <w:color w:val="000000" w:themeColor="text1"/>
        </w:rPr>
        <w:t>Development Permit Areas</w:t>
      </w:r>
    </w:p>
    <w:p w14:paraId="70D940B6" w14:textId="77777777" w:rsidR="008B7B46" w:rsidRDefault="008B7B46" w:rsidP="008B7B46"/>
    <w:p w14:paraId="1F66DAAE" w14:textId="77777777" w:rsidR="008B7B46" w:rsidRDefault="008B7B46" w:rsidP="008B7B46">
      <w:r>
        <w:t>[Insert text]</w:t>
      </w:r>
    </w:p>
    <w:p w14:paraId="2D967BB7" w14:textId="77777777" w:rsidR="008B7B46" w:rsidRDefault="008B7B46" w:rsidP="008B7B46"/>
    <w:p w14:paraId="1B36C66C" w14:textId="77777777" w:rsidR="008B7B46" w:rsidRDefault="008B7B46" w:rsidP="008B7B46"/>
    <w:p w14:paraId="23973863" w14:textId="0114EF8E" w:rsidR="008B7B46" w:rsidRDefault="008B7B46" w:rsidP="00AC1EEB">
      <w:pPr>
        <w:sectPr w:rsidR="008B7B46" w:rsidSect="00BB1E7B">
          <w:pgSz w:w="12240" w:h="15840"/>
          <w:pgMar w:top="1440" w:right="1440" w:bottom="1440" w:left="1440" w:header="720" w:footer="720" w:gutter="0"/>
          <w:cols w:space="720"/>
          <w:docGrid w:linePitch="360"/>
        </w:sectPr>
      </w:pPr>
    </w:p>
    <w:p w14:paraId="1A015E79" w14:textId="77777777" w:rsidR="003B3567" w:rsidRDefault="00A71C5A" w:rsidP="003B3567">
      <w:pPr>
        <w:pStyle w:val="Heading1"/>
      </w:pPr>
      <w:bookmarkStart w:id="22" w:name="_Toc45720589"/>
      <w:r>
        <w:rPr>
          <w:noProof/>
        </w:rPr>
        <w:lastRenderedPageBreak/>
        <mc:AlternateContent>
          <mc:Choice Requires="wps">
            <w:drawing>
              <wp:anchor distT="0" distB="0" distL="114300" distR="114300" simplePos="0" relativeHeight="251673600" behindDoc="0" locked="0" layoutInCell="1" allowOverlap="1" wp14:anchorId="0DE69611" wp14:editId="235A3E4C">
                <wp:simplePos x="0" y="0"/>
                <wp:positionH relativeFrom="page">
                  <wp:align>right</wp:align>
                </wp:positionH>
                <wp:positionV relativeFrom="paragraph">
                  <wp:posOffset>590550</wp:posOffset>
                </wp:positionV>
                <wp:extent cx="7762240" cy="1257300"/>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7762240" cy="1257300"/>
                        </a:xfrm>
                        <a:prstGeom prst="rect">
                          <a:avLst/>
                        </a:prstGeom>
                        <a:solidFill>
                          <a:srgbClr val="FDF091"/>
                        </a:solidFill>
                        <a:ln w="6350">
                          <a:noFill/>
                        </a:ln>
                      </wps:spPr>
                      <wps:txbx>
                        <w:txbxContent>
                          <w:p w14:paraId="2D75E984" w14:textId="07389CDE" w:rsidR="00513BA7" w:rsidRPr="00A71C5A" w:rsidRDefault="00513BA7" w:rsidP="00A71C5A">
                            <w:pPr>
                              <w:rPr>
                                <w:color w:val="000000"/>
                              </w:rPr>
                            </w:pPr>
                            <w:bookmarkStart w:id="23" w:name="_Hlk34130684"/>
                            <w:bookmarkStart w:id="24" w:name="_Hlk34130685"/>
                            <w:r>
                              <w:rPr>
                                <w:color w:val="000000"/>
                              </w:rPr>
                              <w:t>It takes the collaborative efforts of multiple</w:t>
                            </w:r>
                            <w:r w:rsidRPr="00865FC8">
                              <w:rPr>
                                <w:color w:val="000000"/>
                              </w:rPr>
                              <w:t xml:space="preserve"> stakeholders </w:t>
                            </w:r>
                            <w:r>
                              <w:rPr>
                                <w:color w:val="000000"/>
                              </w:rPr>
                              <w:t xml:space="preserve">working together to achieve a fire </w:t>
                            </w:r>
                            <w:r w:rsidRPr="00865FC8">
                              <w:rPr>
                                <w:color w:val="000000"/>
                              </w:rPr>
                              <w:t>resilient communit</w:t>
                            </w:r>
                            <w:r>
                              <w:rPr>
                                <w:color w:val="000000"/>
                              </w:rPr>
                              <w:t>y</w:t>
                            </w:r>
                            <w:r w:rsidRPr="00865FC8">
                              <w:rPr>
                                <w:color w:val="000000"/>
                              </w:rPr>
                              <w:t xml:space="preserve">. These people </w:t>
                            </w:r>
                            <w:r>
                              <w:rPr>
                                <w:color w:val="000000"/>
                              </w:rPr>
                              <w:t>include</w:t>
                            </w:r>
                            <w:r w:rsidRPr="00865FC8">
                              <w:rPr>
                                <w:color w:val="000000"/>
                              </w:rPr>
                              <w:t xml:space="preserve"> the local fire department</w:t>
                            </w:r>
                            <w:r>
                              <w:rPr>
                                <w:color w:val="000000"/>
                              </w:rPr>
                              <w:t>s</w:t>
                            </w:r>
                            <w:r w:rsidRPr="00865FC8">
                              <w:rPr>
                                <w:color w:val="000000"/>
                              </w:rPr>
                              <w:t xml:space="preserve">, </w:t>
                            </w:r>
                            <w:r>
                              <w:rPr>
                                <w:color w:val="000000"/>
                              </w:rPr>
                              <w:t>local government staff, elected officials, First Nations representatives, industry representatives</w:t>
                            </w:r>
                            <w:r w:rsidRPr="00865FC8">
                              <w:rPr>
                                <w:color w:val="000000"/>
                              </w:rPr>
                              <w:t xml:space="preserve"> and </w:t>
                            </w:r>
                            <w:r>
                              <w:rPr>
                                <w:color w:val="000000"/>
                              </w:rPr>
                              <w:t xml:space="preserve">provincial government </w:t>
                            </w:r>
                            <w:r w:rsidRPr="00865FC8">
                              <w:rPr>
                                <w:color w:val="000000"/>
                              </w:rPr>
                              <w:t xml:space="preserve">residents in your area. </w:t>
                            </w:r>
                            <w:r>
                              <w:rPr>
                                <w:color w:val="000000"/>
                              </w:rPr>
                              <w:t>Individually they are responsible to their own organizations, but all of the stakeholder organizations are dependent upon each other to develop an effective Community Wildfire Resiliency Plan and undertake a successful wildfire response.</w:t>
                            </w:r>
                            <w:bookmarkEnd w:id="23"/>
                            <w:bookmarkEnd w:id="24"/>
                          </w:p>
                        </w:txbxContent>
                      </wps:txbx>
                      <wps:bodyPr rot="0" spcFirstLastPara="0" vertOverflow="overflow" horzOverflow="overflow" vert="horz" wrap="square" lIns="914400" tIns="45720" rIns="9144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69611" id="Text Box 10" o:spid="_x0000_s1034" type="#_x0000_t202" style="position:absolute;margin-left:560pt;margin-top:46.5pt;width:611.2pt;height:99pt;z-index:25167360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5SQIAAIYEAAAOAAAAZHJzL2Uyb0RvYy54bWysVMlu2zAQvRfoPxC815IdL4kROXATuCgQ&#10;JAGSImeaomwBFIclaUvu1/eRsrO1p6IXajgznOW9GV1edY1me+V8Tabgw0HOmTKSytpsCv7jafXl&#10;nDMfhCmFJqMKflCeXy0+f7ps7VyNaEu6VI4hiPHz1hZ8G4KdZ5mXW9UIPyCrDIwVuUYEXN0mK51o&#10;Eb3R2SjPp1lLrrSOpPIe2pveyBcpflUpGe6ryqvAdMFRW0inS+c6ntniUsw3TthtLY9liH+oohG1&#10;QdKXUDciCLZz9R+hmlo68lSFgaQmo6qqpUo9oJth/qGbx62wKvUCcLx9gcn/v7Dybv/gWF2CO8Bj&#10;RAOOnlQX2FfqGFTAp7V+DrdHC8fQQQ/fk95DGdvuKtfELxpisCPU4QXdGE1COZtNR6MxTBK24Wgy&#10;O8tT/Oz1uXU+fFPUsCgU3IG+hKrY3/qAUuB6conZPOm6XNVap4vbrK+1Y3sBqlc3q/wiVYkn79y0&#10;YW3Bp2eTPEU2FN/3obVBhtht31WUQrfuEjrnp47XVB4AhKN+lLyVqxrF3gofHoTD7KBB7EO4x1Fp&#10;Qi46Spxtyf36mz76g1JYOWsxiwX3P3fCKc70dwOyL4bjMbBiId3Gk9kIF/fOtH5rMrvmmoDCELtn&#10;ZRLjg6BPYuWoecbiLGNemISRyF7wcBKvQ78jWDyplsvkhIG1ItyaRytj6Ih5JOOpexbOHhkLIPuO&#10;TnMr5h+I633jS0PLXaCqTqxGpHtcjwRg2BPZx8WM2/T2nrxefx+L3wAAAP//AwBQSwMEFAAGAAgA&#10;AAAhAMoFdebfAAAACAEAAA8AAABkcnMvZG93bnJldi54bWxMj1FLwzAQx98Fv0M4wRdxyTKdrjYd&#10;UhB8ceg2wce0Odtik5Qk67pv7+1Jn47j/+d3v8vXk+3ZiCF23imYzwQwdLU3nWsU7Hcvt4/AYtLO&#10;6N47VHDCCOvi8iLXmfFH94HjNjWMIC5mWkGb0pBxHusWrY4zP6Cj7NsHqxOtoeEm6CPBbc+lEEtu&#10;defoQqsHLFusf7YHq0C84xAeXk9fy0VVjqLcpM/7mzelrq+m5ydgCaf0V4azPqlDQU6VPzgTWU8M&#10;6ilYLWieUynlHbBKgVzNBfAi5/8fKH4BAAD//wMAUEsBAi0AFAAGAAgAAAAhALaDOJL+AAAA4QEA&#10;ABMAAAAAAAAAAAAAAAAAAAAAAFtDb250ZW50X1R5cGVzXS54bWxQSwECLQAUAAYACAAAACEAOP0h&#10;/9YAAACUAQAACwAAAAAAAAAAAAAAAAAvAQAAX3JlbHMvLnJlbHNQSwECLQAUAAYACAAAACEAyhPu&#10;OUkCAACGBAAADgAAAAAAAAAAAAAAAAAuAgAAZHJzL2Uyb0RvYy54bWxQSwECLQAUAAYACAAAACEA&#10;ygV15t8AAAAIAQAADwAAAAAAAAAAAAAAAACjBAAAZHJzL2Rvd25yZXYueG1sUEsFBgAAAAAEAAQA&#10;8wAAAK8FAAAAAA==&#10;" fillcolor="#fdf091" stroked="f" strokeweight=".5pt">
                <v:textbox inset="1in,,1in">
                  <w:txbxContent>
                    <w:p w14:paraId="2D75E984" w14:textId="07389CDE" w:rsidR="00513BA7" w:rsidRPr="00A71C5A" w:rsidRDefault="00513BA7" w:rsidP="00A71C5A">
                      <w:pPr>
                        <w:rPr>
                          <w:color w:val="000000"/>
                        </w:rPr>
                      </w:pPr>
                      <w:bookmarkStart w:id="25" w:name="_Hlk34130684"/>
                      <w:bookmarkStart w:id="26" w:name="_Hlk34130685"/>
                      <w:r>
                        <w:rPr>
                          <w:color w:val="000000"/>
                        </w:rPr>
                        <w:t>It takes the collaborative efforts of multiple</w:t>
                      </w:r>
                      <w:r w:rsidRPr="00865FC8">
                        <w:rPr>
                          <w:color w:val="000000"/>
                        </w:rPr>
                        <w:t xml:space="preserve"> stakeholders </w:t>
                      </w:r>
                      <w:r>
                        <w:rPr>
                          <w:color w:val="000000"/>
                        </w:rPr>
                        <w:t xml:space="preserve">working together to achieve a fire </w:t>
                      </w:r>
                      <w:r w:rsidRPr="00865FC8">
                        <w:rPr>
                          <w:color w:val="000000"/>
                        </w:rPr>
                        <w:t>resilient communit</w:t>
                      </w:r>
                      <w:r>
                        <w:rPr>
                          <w:color w:val="000000"/>
                        </w:rPr>
                        <w:t>y</w:t>
                      </w:r>
                      <w:r w:rsidRPr="00865FC8">
                        <w:rPr>
                          <w:color w:val="000000"/>
                        </w:rPr>
                        <w:t xml:space="preserve">. These people </w:t>
                      </w:r>
                      <w:r>
                        <w:rPr>
                          <w:color w:val="000000"/>
                        </w:rPr>
                        <w:t>include</w:t>
                      </w:r>
                      <w:r w:rsidRPr="00865FC8">
                        <w:rPr>
                          <w:color w:val="000000"/>
                        </w:rPr>
                        <w:t xml:space="preserve"> the local fire department</w:t>
                      </w:r>
                      <w:r>
                        <w:rPr>
                          <w:color w:val="000000"/>
                        </w:rPr>
                        <w:t>s</w:t>
                      </w:r>
                      <w:r w:rsidRPr="00865FC8">
                        <w:rPr>
                          <w:color w:val="000000"/>
                        </w:rPr>
                        <w:t xml:space="preserve">, </w:t>
                      </w:r>
                      <w:r>
                        <w:rPr>
                          <w:color w:val="000000"/>
                        </w:rPr>
                        <w:t>local government staff, elected officials, First Nations representatives, industry representatives</w:t>
                      </w:r>
                      <w:r w:rsidRPr="00865FC8">
                        <w:rPr>
                          <w:color w:val="000000"/>
                        </w:rPr>
                        <w:t xml:space="preserve"> and </w:t>
                      </w:r>
                      <w:r>
                        <w:rPr>
                          <w:color w:val="000000"/>
                        </w:rPr>
                        <w:t xml:space="preserve">provincial government </w:t>
                      </w:r>
                      <w:r w:rsidRPr="00865FC8">
                        <w:rPr>
                          <w:color w:val="000000"/>
                        </w:rPr>
                        <w:t xml:space="preserve">residents in your area. </w:t>
                      </w:r>
                      <w:r>
                        <w:rPr>
                          <w:color w:val="000000"/>
                        </w:rPr>
                        <w:t>Individually they are responsible to their own organizations, but all of the stakeholder organizations are dependent upon each other to develop an effective Community Wildfire Resiliency Plan and undertake a successful wildfire response.</w:t>
                      </w:r>
                      <w:bookmarkEnd w:id="25"/>
                      <w:bookmarkEnd w:id="26"/>
                    </w:p>
                  </w:txbxContent>
                </v:textbox>
                <w10:wrap type="topAndBottom" anchorx="page"/>
              </v:shape>
            </w:pict>
          </mc:Fallback>
        </mc:AlternateContent>
      </w:r>
      <w:r w:rsidR="003B3567">
        <w:t>Interagency Cooperation</w:t>
      </w:r>
      <w:bookmarkEnd w:id="22"/>
    </w:p>
    <w:p w14:paraId="419213DC" w14:textId="77777777" w:rsidR="003B3567" w:rsidRDefault="003B3567" w:rsidP="003B3567"/>
    <w:p w14:paraId="488FC262" w14:textId="03C38C68" w:rsidR="00A71C5A" w:rsidRDefault="00370F87" w:rsidP="003B3567">
      <w:bookmarkStart w:id="27" w:name="_Hlk38017728"/>
      <w:r w:rsidRPr="00B473FB">
        <w:rPr>
          <w:b/>
          <w:bCs/>
          <w:i/>
          <w:iCs/>
          <w:color w:val="000000" w:themeColor="text1"/>
        </w:rPr>
        <w:t xml:space="preserve">For guidance on this section, see the Community Wildfire Resiliency Plan Instruction Guide Part 2: CWRP Template (FireSmart Disciplines – </w:t>
      </w:r>
      <w:r>
        <w:rPr>
          <w:b/>
          <w:bCs/>
          <w:i/>
          <w:iCs/>
          <w:color w:val="000000" w:themeColor="text1"/>
        </w:rPr>
        <w:t>Interagency Cooperation</w:t>
      </w:r>
      <w:r w:rsidRPr="00B473FB">
        <w:rPr>
          <w:b/>
          <w:bCs/>
          <w:i/>
          <w:iCs/>
          <w:color w:val="000000" w:themeColor="text1"/>
        </w:rPr>
        <w:t>).</w:t>
      </w:r>
      <w:r w:rsidRPr="00B473FB">
        <w:rPr>
          <w:rFonts w:eastAsia="Times New Roman"/>
          <w:b/>
          <w:bCs/>
          <w:color w:val="000000" w:themeColor="text1"/>
          <w:lang w:eastAsia="en-CA"/>
        </w:rPr>
        <w:t xml:space="preserve"> </w:t>
      </w:r>
      <w:r w:rsidRPr="00B473FB">
        <w:rPr>
          <w:b/>
          <w:bCs/>
          <w:i/>
          <w:iCs/>
          <w:color w:val="000000" w:themeColor="text1"/>
        </w:rPr>
        <w:t xml:space="preserve">As noted in the guide, </w:t>
      </w:r>
      <w:r w:rsidRPr="00B473FB">
        <w:rPr>
          <w:rFonts w:eastAsia="Times New Roman"/>
          <w:b/>
          <w:bCs/>
          <w:i/>
          <w:iCs/>
          <w:color w:val="000000" w:themeColor="text1"/>
          <w:lang w:eastAsia="en-CA"/>
        </w:rPr>
        <w:t>consider</w:t>
      </w:r>
      <w:r w:rsidRPr="00B473FB">
        <w:rPr>
          <w:b/>
          <w:bCs/>
          <w:i/>
          <w:iCs/>
          <w:color w:val="000000" w:themeColor="text1"/>
        </w:rPr>
        <w:t xml:space="preserve"> addressing the following topics in this section to </w:t>
      </w:r>
      <w:r w:rsidRPr="00B473FB">
        <w:rPr>
          <w:rFonts w:eastAsia="Times New Roman"/>
          <w:b/>
          <w:bCs/>
          <w:i/>
          <w:iCs/>
          <w:color w:val="000000" w:themeColor="text1"/>
          <w:lang w:eastAsia="en-CA"/>
        </w:rPr>
        <w:t>help</w:t>
      </w:r>
      <w:r w:rsidRPr="00B473FB">
        <w:rPr>
          <w:b/>
          <w:bCs/>
          <w:i/>
          <w:iCs/>
          <w:color w:val="000000" w:themeColor="text1"/>
        </w:rPr>
        <w:t xml:space="preserve"> develop </w:t>
      </w:r>
      <w:r>
        <w:rPr>
          <w:b/>
          <w:bCs/>
          <w:i/>
          <w:iCs/>
          <w:color w:val="000000" w:themeColor="text1"/>
        </w:rPr>
        <w:t>interagency cooperation</w:t>
      </w:r>
      <w:r w:rsidRPr="00B473FB">
        <w:rPr>
          <w:b/>
          <w:bCs/>
          <w:i/>
          <w:iCs/>
          <w:color w:val="000000" w:themeColor="text1"/>
        </w:rPr>
        <w:t xml:space="preserve"> strategies:</w:t>
      </w:r>
      <w:bookmarkEnd w:id="27"/>
      <w:r w:rsidR="00D21058">
        <w:rPr>
          <w:b/>
          <w:bCs/>
          <w:i/>
          <w:iCs/>
          <w:color w:val="000000" w:themeColor="text1"/>
        </w:rPr>
        <w:t xml:space="preserve"> </w:t>
      </w:r>
    </w:p>
    <w:p w14:paraId="53CA8B99" w14:textId="3560A8D9" w:rsidR="00F205B2" w:rsidRPr="00AC1EEB" w:rsidRDefault="00F205B2" w:rsidP="00F205B2">
      <w:pPr>
        <w:pStyle w:val="ListParagraph"/>
        <w:numPr>
          <w:ilvl w:val="0"/>
          <w:numId w:val="39"/>
        </w:numPr>
        <w:rPr>
          <w:b/>
          <w:bCs/>
          <w:i/>
          <w:iCs/>
        </w:rPr>
      </w:pPr>
      <w:r w:rsidRPr="00AC1EEB">
        <w:rPr>
          <w:b/>
          <w:bCs/>
          <w:i/>
          <w:iCs/>
        </w:rPr>
        <w:t>BC Wildfire Service Fire Zone Representatives</w:t>
      </w:r>
    </w:p>
    <w:p w14:paraId="583A65B2" w14:textId="3752C6F0" w:rsidR="00F205B2" w:rsidRPr="00AC1EEB" w:rsidRDefault="00F205B2" w:rsidP="00F205B2">
      <w:pPr>
        <w:pStyle w:val="ListParagraph"/>
        <w:numPr>
          <w:ilvl w:val="0"/>
          <w:numId w:val="39"/>
        </w:numPr>
        <w:rPr>
          <w:b/>
          <w:bCs/>
          <w:i/>
          <w:iCs/>
        </w:rPr>
      </w:pPr>
      <w:r w:rsidRPr="00AC1EEB">
        <w:rPr>
          <w:b/>
          <w:bCs/>
          <w:i/>
          <w:iCs/>
        </w:rPr>
        <w:t>Neighboring local governments and First Nations</w:t>
      </w:r>
    </w:p>
    <w:p w14:paraId="7DA6B67B" w14:textId="5ABF0951" w:rsidR="00F205B2" w:rsidRPr="00AC1EEB" w:rsidRDefault="00F205B2" w:rsidP="00F205B2">
      <w:pPr>
        <w:pStyle w:val="ListParagraph"/>
        <w:numPr>
          <w:ilvl w:val="0"/>
          <w:numId w:val="39"/>
        </w:numPr>
        <w:rPr>
          <w:b/>
          <w:bCs/>
          <w:i/>
          <w:iCs/>
        </w:rPr>
      </w:pPr>
      <w:r w:rsidRPr="00AC1EEB">
        <w:rPr>
          <w:b/>
          <w:bCs/>
          <w:i/>
          <w:iCs/>
        </w:rPr>
        <w:t>Local fire departments</w:t>
      </w:r>
    </w:p>
    <w:p w14:paraId="6DD543E9" w14:textId="2E7C0F00" w:rsidR="00F205B2" w:rsidRPr="00AC1EEB" w:rsidRDefault="00F205B2" w:rsidP="00F205B2">
      <w:pPr>
        <w:pStyle w:val="ListParagraph"/>
        <w:numPr>
          <w:ilvl w:val="0"/>
          <w:numId w:val="39"/>
        </w:numPr>
        <w:rPr>
          <w:b/>
          <w:bCs/>
          <w:i/>
          <w:iCs/>
        </w:rPr>
      </w:pPr>
      <w:r w:rsidRPr="00AC1EEB">
        <w:rPr>
          <w:b/>
          <w:bCs/>
          <w:i/>
          <w:iCs/>
        </w:rPr>
        <w:t>Internal local government departments</w:t>
      </w:r>
    </w:p>
    <w:p w14:paraId="68583D8D" w14:textId="1245AD49" w:rsidR="00F205B2" w:rsidRPr="00AC1EEB" w:rsidRDefault="00F205B2" w:rsidP="00F205B2">
      <w:pPr>
        <w:pStyle w:val="ListParagraph"/>
        <w:numPr>
          <w:ilvl w:val="0"/>
          <w:numId w:val="39"/>
        </w:numPr>
        <w:rPr>
          <w:b/>
          <w:bCs/>
          <w:i/>
          <w:iCs/>
        </w:rPr>
      </w:pPr>
      <w:r w:rsidRPr="00AC1EEB">
        <w:rPr>
          <w:b/>
          <w:bCs/>
          <w:i/>
          <w:iCs/>
        </w:rPr>
        <w:t>Local land managers</w:t>
      </w:r>
    </w:p>
    <w:p w14:paraId="16158611" w14:textId="770BE142" w:rsidR="00F205B2" w:rsidRPr="00AC1EEB" w:rsidRDefault="00F205B2" w:rsidP="00F205B2">
      <w:pPr>
        <w:pStyle w:val="ListParagraph"/>
        <w:numPr>
          <w:ilvl w:val="0"/>
          <w:numId w:val="39"/>
        </w:numPr>
        <w:rPr>
          <w:b/>
          <w:bCs/>
          <w:i/>
          <w:iCs/>
        </w:rPr>
      </w:pPr>
      <w:r w:rsidRPr="00AC1EEB">
        <w:rPr>
          <w:b/>
          <w:bCs/>
          <w:i/>
          <w:iCs/>
        </w:rPr>
        <w:t>Industry representative</w:t>
      </w:r>
    </w:p>
    <w:p w14:paraId="4E20FEDF" w14:textId="47E00217" w:rsidR="00A71C5A" w:rsidRDefault="00A71C5A" w:rsidP="003B3567"/>
    <w:p w14:paraId="61F945FD" w14:textId="77777777" w:rsidR="008B7B46" w:rsidRDefault="008B7B46" w:rsidP="008B7B46">
      <w:r>
        <w:t>[Insert text]</w:t>
      </w:r>
    </w:p>
    <w:p w14:paraId="77BD0960" w14:textId="77777777" w:rsidR="008B7B46" w:rsidRDefault="008B7B46" w:rsidP="003B3567"/>
    <w:p w14:paraId="62DE7F9C" w14:textId="77777777" w:rsidR="003B3567" w:rsidRDefault="003B3567" w:rsidP="003B3567"/>
    <w:p w14:paraId="0CD27245" w14:textId="77777777" w:rsidR="00BB1E7B" w:rsidRDefault="00BB1E7B" w:rsidP="003B3567">
      <w:pPr>
        <w:pStyle w:val="Heading1"/>
        <w:sectPr w:rsidR="00BB1E7B" w:rsidSect="00BB1E7B">
          <w:pgSz w:w="12240" w:h="15840"/>
          <w:pgMar w:top="1440" w:right="1440" w:bottom="1440" w:left="1440" w:header="720" w:footer="720" w:gutter="0"/>
          <w:cols w:space="720"/>
          <w:docGrid w:linePitch="360"/>
        </w:sectPr>
      </w:pPr>
    </w:p>
    <w:p w14:paraId="00767871" w14:textId="77777777" w:rsidR="003B3567" w:rsidRDefault="00A71C5A" w:rsidP="003B3567">
      <w:pPr>
        <w:pStyle w:val="Heading1"/>
      </w:pPr>
      <w:bookmarkStart w:id="28" w:name="_Toc45720590"/>
      <w:r>
        <w:rPr>
          <w:noProof/>
        </w:rPr>
        <w:lastRenderedPageBreak/>
        <mc:AlternateContent>
          <mc:Choice Requires="wps">
            <w:drawing>
              <wp:anchor distT="0" distB="0" distL="114300" distR="114300" simplePos="0" relativeHeight="251675648" behindDoc="0" locked="0" layoutInCell="1" allowOverlap="1" wp14:anchorId="45886DAF" wp14:editId="4D3F99A7">
                <wp:simplePos x="0" y="0"/>
                <wp:positionH relativeFrom="page">
                  <wp:align>right</wp:align>
                </wp:positionH>
                <wp:positionV relativeFrom="paragraph">
                  <wp:posOffset>447675</wp:posOffset>
                </wp:positionV>
                <wp:extent cx="7762240" cy="1200150"/>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7762240" cy="1200150"/>
                        </a:xfrm>
                        <a:prstGeom prst="rect">
                          <a:avLst/>
                        </a:prstGeom>
                        <a:solidFill>
                          <a:srgbClr val="C9D7EB"/>
                        </a:solidFill>
                        <a:ln w="6350">
                          <a:noFill/>
                        </a:ln>
                      </wps:spPr>
                      <wps:txbx>
                        <w:txbxContent>
                          <w:p w14:paraId="67FCA7DD" w14:textId="15D45B50" w:rsidR="00513BA7" w:rsidRPr="00546F59" w:rsidRDefault="00513BA7" w:rsidP="00546F59">
                            <w:r w:rsidRPr="00546F59">
                              <w:t>Wildland-Urban Interface resiliency planning and incident response draw on many different professions who do not typically work in wildfire environment. Cross-training of fire fighters, public works staff, utility workers, local government and First Nations administration, planning and logistics staff, and other key positions will help support the development of comprehensive</w:t>
                            </w:r>
                            <w:r>
                              <w:t xml:space="preserve"> and</w:t>
                            </w:r>
                            <w:r w:rsidRPr="00546F59">
                              <w:t xml:space="preserve"> effective wildfire risk reduction planning and activities, as well as a safe and effective response. </w:t>
                            </w:r>
                          </w:p>
                          <w:p w14:paraId="62BE5457" w14:textId="79FFDE36" w:rsidR="00513BA7" w:rsidRDefault="00513BA7" w:rsidP="00A71C5A"/>
                        </w:txbxContent>
                      </wps:txbx>
                      <wps:bodyPr rot="0" spcFirstLastPara="0" vertOverflow="overflow" horzOverflow="overflow" vert="horz" wrap="square" lIns="914400" tIns="45720" rIns="9144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86DAF" id="Text Box 11" o:spid="_x0000_s1035" type="#_x0000_t202" style="position:absolute;margin-left:560pt;margin-top:35.25pt;width:611.2pt;height:94.5pt;z-index:25167564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siSAIAAIYEAAAOAAAAZHJzL2Uyb0RvYy54bWysVE1vGjEQvVfqf7B8LwuUQINYIgKlqhQl&#10;kUiVs/F6YSWvx7UNu+mv77MX8tWeql6845nxfLw3s7OrttbsqJyvyOR80OtzpoykojK7nP94WH/6&#10;wpkPwhRCk1E5f1KeX80/fpg1dqqGtCddKMcQxPhpY3O+D8FOs8zLvaqF75FVBsaSXC0Crm6XFU40&#10;iF7rbNjvj7OGXGEdSeU9tKvOyOcpflkqGe7K0qvAdM5RW0inS+c2ntl8JqY7J+y+kqcyxD9UUYvK&#10;IOlzqJUIgh1c9UeoupKOPJWhJ6nOqCwrqVIP6GbQf9fNZi+sSr0AHG+fYfL/L6y8Pd47VhXgbsCZ&#10;ETU4elBtYNfUMqiAT2P9FG4bC8fQQg/fs95DGdtuS1fHLxpisAPpp2d0YzQJ5WQyHg5HMEnYBiBv&#10;cJHwz16eW+fDN0U1i0LOHehLqIrjjQ8oBa5nl5jNk66KdaV1urjddqkdOwpQvbxcTb5exyrx5I2b&#10;NqzJ+fgzcsdXhuL7zk8buMduu66iFNptm9C5PHe8peIJQDjqRslbua5Q7I3w4V44zA4axD6EOxyl&#10;JuSik8TZntyvv+mjPyiFlbMGs5hz//MgnOJMfzcg+3IwGvXj9Kbb6GIyxMW9MW1fm8yhXhJQAKOo&#10;L4nxQdBnsXRUP2JxFjEvTMJIZM95OIvL0O0IFk+qxSI5YWCtCDdmY2UMHdGLZDy0j8LZE2MBZN/S&#10;eW7F9B1xnW+H++IQqKwSqxHpDtcTARj2xNxpMeM2vb4nr5ffx/w3AAAA//8DAFBLAwQUAAYACAAA&#10;ACEAiWh9690AAAAIAQAADwAAAGRycy9kb3ducmV2LnhtbEyPzU7DMBCE70i8g7VIXBB1MISfkE2F&#10;glDVIylwdpJtEhGvI9tpw9vjnuA4mtHMN/l6MaM4kPODZYSbVQKCuLHtwB3Cx+7t+hGED5pbPVom&#10;hB/ysC7Oz3KdtfbI73SoQidiCftMI/QhTJmUvunJaL+yE3H09tYZHaJ0nWydPsZyM0qVJPfS6IHj&#10;Qq8nKntqvqvZINxu5JLu3NfcvJbb+nOjSn+1rxAvL5aXZxCBlvAXhhN+RIciMtV25taLESEeCQgP&#10;SQri5Cql7kDUCCp9SkEWufx/oPgFAAD//wMAUEsBAi0AFAAGAAgAAAAhALaDOJL+AAAA4QEAABMA&#10;AAAAAAAAAAAAAAAAAAAAAFtDb250ZW50X1R5cGVzXS54bWxQSwECLQAUAAYACAAAACEAOP0h/9YA&#10;AACUAQAACwAAAAAAAAAAAAAAAAAvAQAAX3JlbHMvLnJlbHNQSwECLQAUAAYACAAAACEAQzXbIkgC&#10;AACGBAAADgAAAAAAAAAAAAAAAAAuAgAAZHJzL2Uyb0RvYy54bWxQSwECLQAUAAYACAAAACEAiWh9&#10;690AAAAIAQAADwAAAAAAAAAAAAAAAACiBAAAZHJzL2Rvd25yZXYueG1sUEsFBgAAAAAEAAQA8wAA&#10;AKwFAAAAAA==&#10;" fillcolor="#c9d7eb" stroked="f" strokeweight=".5pt">
                <v:textbox inset="1in,,1in">
                  <w:txbxContent>
                    <w:p w14:paraId="67FCA7DD" w14:textId="15D45B50" w:rsidR="00513BA7" w:rsidRPr="00546F59" w:rsidRDefault="00513BA7" w:rsidP="00546F59">
                      <w:r w:rsidRPr="00546F59">
                        <w:t>Wildland-Urban Interface resiliency planning and incident response draw on many different professions who do not typically work in wildfire environment. Cross-training of fire fighters, public works staff, utility workers, local government and First Nations administration, planning and logistics staff, and other key positions will help support the development of comprehensive</w:t>
                      </w:r>
                      <w:r>
                        <w:t xml:space="preserve"> and</w:t>
                      </w:r>
                      <w:r w:rsidRPr="00546F59">
                        <w:t xml:space="preserve"> effective wildfire risk reduction planning and activities, as well as a safe and effective response. </w:t>
                      </w:r>
                    </w:p>
                    <w:p w14:paraId="62BE5457" w14:textId="79FFDE36" w:rsidR="00513BA7" w:rsidRDefault="00513BA7" w:rsidP="00A71C5A"/>
                  </w:txbxContent>
                </v:textbox>
                <w10:wrap type="topAndBottom" anchorx="page"/>
              </v:shape>
            </w:pict>
          </mc:Fallback>
        </mc:AlternateContent>
      </w:r>
      <w:r w:rsidR="003B3567">
        <w:t>Cross</w:t>
      </w:r>
      <w:r w:rsidR="001E0C2D">
        <w:t>-</w:t>
      </w:r>
      <w:r w:rsidR="003B3567">
        <w:t>Training</w:t>
      </w:r>
      <w:bookmarkEnd w:id="28"/>
    </w:p>
    <w:p w14:paraId="5BF74371" w14:textId="77777777" w:rsidR="003B3567" w:rsidRDefault="003B3567" w:rsidP="003B3567"/>
    <w:p w14:paraId="219B7053" w14:textId="09D1E642" w:rsidR="003B3567" w:rsidRPr="00AC1EEB" w:rsidRDefault="00BC0F2F" w:rsidP="003B3567">
      <w:pPr>
        <w:rPr>
          <w:color w:val="000000" w:themeColor="text1"/>
        </w:rPr>
      </w:pPr>
      <w:r w:rsidRPr="00AC1EEB">
        <w:rPr>
          <w:b/>
          <w:bCs/>
          <w:i/>
          <w:iCs/>
          <w:color w:val="000000" w:themeColor="text1"/>
        </w:rPr>
        <w:t>For guidance on this section, see the Community Wildfire Resiliency Plan Instruction Guide Part 2: CWRP Template (FireSmart Disciplines – Cross-Training).</w:t>
      </w:r>
      <w:r w:rsidRPr="00AC1EEB">
        <w:rPr>
          <w:rFonts w:eastAsia="Times New Roman"/>
          <w:b/>
          <w:bCs/>
          <w:color w:val="000000" w:themeColor="text1"/>
          <w:lang w:eastAsia="en-CA"/>
        </w:rPr>
        <w:t xml:space="preserve"> </w:t>
      </w:r>
      <w:r w:rsidRPr="00AC1EEB">
        <w:rPr>
          <w:b/>
          <w:bCs/>
          <w:i/>
          <w:iCs/>
          <w:color w:val="000000" w:themeColor="text1"/>
        </w:rPr>
        <w:t xml:space="preserve">As noted in the guide, </w:t>
      </w:r>
      <w:r w:rsidRPr="00AC1EEB">
        <w:rPr>
          <w:rFonts w:eastAsia="Times New Roman"/>
          <w:b/>
          <w:bCs/>
          <w:i/>
          <w:iCs/>
          <w:color w:val="000000" w:themeColor="text1"/>
          <w:lang w:eastAsia="en-CA"/>
        </w:rPr>
        <w:t>consider</w:t>
      </w:r>
      <w:r w:rsidRPr="00AC1EEB">
        <w:rPr>
          <w:b/>
          <w:bCs/>
          <w:i/>
          <w:iCs/>
          <w:color w:val="000000" w:themeColor="text1"/>
        </w:rPr>
        <w:t xml:space="preserve"> addressing the following topics in this section to </w:t>
      </w:r>
      <w:r w:rsidRPr="00AC1EEB">
        <w:rPr>
          <w:rFonts w:eastAsia="Times New Roman"/>
          <w:b/>
          <w:bCs/>
          <w:i/>
          <w:iCs/>
          <w:color w:val="000000" w:themeColor="text1"/>
          <w:lang w:eastAsia="en-CA"/>
        </w:rPr>
        <w:t>help</w:t>
      </w:r>
      <w:r w:rsidRPr="00AC1EEB">
        <w:rPr>
          <w:b/>
          <w:bCs/>
          <w:i/>
          <w:iCs/>
          <w:color w:val="000000" w:themeColor="text1"/>
        </w:rPr>
        <w:t xml:space="preserve"> develop cross-training strategies:</w:t>
      </w:r>
    </w:p>
    <w:p w14:paraId="12D7872D" w14:textId="2AC22787" w:rsidR="00F205B2" w:rsidRPr="00AC1EEB" w:rsidRDefault="00310A01" w:rsidP="00F205B2">
      <w:pPr>
        <w:pStyle w:val="ListParagraph"/>
        <w:numPr>
          <w:ilvl w:val="0"/>
          <w:numId w:val="44"/>
        </w:numPr>
        <w:rPr>
          <w:b/>
          <w:bCs/>
          <w:i/>
          <w:iCs/>
          <w:color w:val="000000" w:themeColor="text1"/>
        </w:rPr>
      </w:pPr>
      <w:r w:rsidRPr="00AC1EEB">
        <w:rPr>
          <w:b/>
          <w:bCs/>
          <w:i/>
          <w:iCs/>
          <w:color w:val="000000" w:themeColor="text1"/>
        </w:rPr>
        <w:t>Basics wildland</w:t>
      </w:r>
      <w:r w:rsidR="00F205B2" w:rsidRPr="00AC1EEB">
        <w:rPr>
          <w:b/>
          <w:bCs/>
          <w:i/>
          <w:iCs/>
          <w:color w:val="000000" w:themeColor="text1"/>
        </w:rPr>
        <w:t xml:space="preserve"> fire training</w:t>
      </w:r>
    </w:p>
    <w:p w14:paraId="34A13A34" w14:textId="2D80579B" w:rsidR="00F205B2" w:rsidRPr="00AC1EEB" w:rsidRDefault="00F205B2" w:rsidP="00F205B2">
      <w:pPr>
        <w:pStyle w:val="ListParagraph"/>
        <w:numPr>
          <w:ilvl w:val="0"/>
          <w:numId w:val="44"/>
        </w:numPr>
        <w:rPr>
          <w:b/>
          <w:bCs/>
          <w:i/>
          <w:iCs/>
          <w:color w:val="000000" w:themeColor="text1"/>
        </w:rPr>
      </w:pPr>
      <w:r w:rsidRPr="00AC1EEB">
        <w:rPr>
          <w:b/>
          <w:bCs/>
          <w:i/>
          <w:iCs/>
          <w:color w:val="000000" w:themeColor="text1"/>
        </w:rPr>
        <w:t xml:space="preserve">Structure protection training </w:t>
      </w:r>
    </w:p>
    <w:p w14:paraId="2FADAC14" w14:textId="0035353D" w:rsidR="00310A01" w:rsidRPr="00AC1EEB" w:rsidRDefault="00310A01" w:rsidP="00F205B2">
      <w:pPr>
        <w:pStyle w:val="ListParagraph"/>
        <w:numPr>
          <w:ilvl w:val="0"/>
          <w:numId w:val="44"/>
        </w:numPr>
        <w:rPr>
          <w:b/>
          <w:bCs/>
          <w:i/>
          <w:iCs/>
          <w:color w:val="000000" w:themeColor="text1"/>
        </w:rPr>
      </w:pPr>
      <w:r w:rsidRPr="00AC1EEB">
        <w:rPr>
          <w:b/>
          <w:bCs/>
          <w:i/>
          <w:iCs/>
          <w:color w:val="000000" w:themeColor="text1"/>
        </w:rPr>
        <w:t>Incident Command System training</w:t>
      </w:r>
    </w:p>
    <w:p w14:paraId="79C58B19" w14:textId="607DBD3F" w:rsidR="00F205B2" w:rsidRPr="00AC1EEB" w:rsidRDefault="00310A01" w:rsidP="00F205B2">
      <w:pPr>
        <w:pStyle w:val="ListParagraph"/>
        <w:numPr>
          <w:ilvl w:val="0"/>
          <w:numId w:val="44"/>
        </w:numPr>
        <w:rPr>
          <w:b/>
          <w:bCs/>
          <w:i/>
          <w:iCs/>
          <w:color w:val="000000" w:themeColor="text1"/>
        </w:rPr>
      </w:pPr>
      <w:r w:rsidRPr="00AC1EEB">
        <w:rPr>
          <w:b/>
          <w:bCs/>
          <w:i/>
          <w:iCs/>
          <w:color w:val="000000" w:themeColor="text1"/>
        </w:rPr>
        <w:t>Local FireSmart</w:t>
      </w:r>
      <w:r w:rsidR="00F205B2" w:rsidRPr="00AC1EEB">
        <w:rPr>
          <w:b/>
          <w:bCs/>
          <w:i/>
          <w:iCs/>
          <w:color w:val="000000" w:themeColor="text1"/>
        </w:rPr>
        <w:t xml:space="preserve"> Representative training</w:t>
      </w:r>
    </w:p>
    <w:p w14:paraId="033258F5" w14:textId="77777777" w:rsidR="00F205B2" w:rsidRPr="00AC1EEB" w:rsidRDefault="00F205B2" w:rsidP="00F205B2">
      <w:pPr>
        <w:pStyle w:val="ListParagraph"/>
        <w:numPr>
          <w:ilvl w:val="0"/>
          <w:numId w:val="44"/>
        </w:numPr>
        <w:rPr>
          <w:b/>
          <w:bCs/>
          <w:i/>
          <w:iCs/>
          <w:color w:val="000000" w:themeColor="text1"/>
        </w:rPr>
      </w:pPr>
      <w:r w:rsidRPr="00AC1EEB">
        <w:rPr>
          <w:b/>
          <w:bCs/>
          <w:i/>
          <w:iCs/>
          <w:color w:val="000000" w:themeColor="text1"/>
        </w:rPr>
        <w:t xml:space="preserve">FireSmart Home Partners </w:t>
      </w:r>
      <w:r w:rsidR="00310A01" w:rsidRPr="00AC1EEB">
        <w:rPr>
          <w:b/>
          <w:bCs/>
          <w:i/>
          <w:iCs/>
          <w:color w:val="000000" w:themeColor="text1"/>
        </w:rPr>
        <w:t>Mitigation Specialist training</w:t>
      </w:r>
    </w:p>
    <w:p w14:paraId="2D41F2C0" w14:textId="77777777" w:rsidR="00310A01" w:rsidRPr="00AC1EEB" w:rsidRDefault="00310A01" w:rsidP="00F205B2">
      <w:pPr>
        <w:pStyle w:val="ListParagraph"/>
        <w:numPr>
          <w:ilvl w:val="0"/>
          <w:numId w:val="44"/>
        </w:numPr>
        <w:rPr>
          <w:b/>
          <w:bCs/>
          <w:i/>
          <w:iCs/>
          <w:color w:val="000000" w:themeColor="text1"/>
        </w:rPr>
      </w:pPr>
      <w:r w:rsidRPr="00AC1EEB">
        <w:rPr>
          <w:b/>
          <w:bCs/>
          <w:i/>
          <w:iCs/>
          <w:color w:val="000000" w:themeColor="text1"/>
        </w:rPr>
        <w:t>FireSmart Community Champion training</w:t>
      </w:r>
    </w:p>
    <w:p w14:paraId="7825B989" w14:textId="77777777" w:rsidR="00310A01" w:rsidRPr="00AC1EEB" w:rsidRDefault="00310A01" w:rsidP="00310A01">
      <w:pPr>
        <w:pStyle w:val="ListParagraph"/>
        <w:numPr>
          <w:ilvl w:val="0"/>
          <w:numId w:val="44"/>
        </w:numPr>
        <w:rPr>
          <w:b/>
          <w:bCs/>
          <w:i/>
          <w:iCs/>
          <w:color w:val="000000" w:themeColor="text1"/>
        </w:rPr>
      </w:pPr>
      <w:r w:rsidRPr="00AC1EEB">
        <w:rPr>
          <w:b/>
          <w:bCs/>
          <w:i/>
          <w:iCs/>
          <w:color w:val="000000" w:themeColor="text1"/>
        </w:rPr>
        <w:t>Training exercises</w:t>
      </w:r>
    </w:p>
    <w:p w14:paraId="05263B24" w14:textId="4F028DD7" w:rsidR="008B7B46" w:rsidRDefault="008B7B46" w:rsidP="008B7B46"/>
    <w:p w14:paraId="6F778B3F" w14:textId="77777777" w:rsidR="008B7B46" w:rsidRDefault="008B7B46" w:rsidP="008B7B46">
      <w:r>
        <w:t>[Insert text]</w:t>
      </w:r>
    </w:p>
    <w:p w14:paraId="30084E3E" w14:textId="77777777" w:rsidR="008B7B46" w:rsidRDefault="008B7B46" w:rsidP="008B7B46"/>
    <w:p w14:paraId="6B7051E4" w14:textId="77777777" w:rsidR="008B7B46" w:rsidRDefault="008B7B46" w:rsidP="008B7B46"/>
    <w:p w14:paraId="6330EC94" w14:textId="26B79232" w:rsidR="008B7B46" w:rsidRPr="00310A01" w:rsidRDefault="008B7B46" w:rsidP="00AC1EEB">
      <w:pPr>
        <w:sectPr w:rsidR="008B7B46" w:rsidRPr="00310A01" w:rsidSect="00BB1E7B">
          <w:pgSz w:w="12240" w:h="15840"/>
          <w:pgMar w:top="1440" w:right="1440" w:bottom="1440" w:left="1440" w:header="720" w:footer="720" w:gutter="0"/>
          <w:cols w:space="720"/>
          <w:docGrid w:linePitch="360"/>
        </w:sectPr>
      </w:pPr>
    </w:p>
    <w:p w14:paraId="3F1F50E0" w14:textId="6611E389" w:rsidR="003B3567" w:rsidRDefault="00A71C5A" w:rsidP="00AC1EEB">
      <w:pPr>
        <w:pStyle w:val="Heading1"/>
      </w:pPr>
      <w:bookmarkStart w:id="29" w:name="_Toc45720591"/>
      <w:r>
        <w:rPr>
          <w:noProof/>
        </w:rPr>
        <w:lastRenderedPageBreak/>
        <mc:AlternateContent>
          <mc:Choice Requires="wps">
            <w:drawing>
              <wp:anchor distT="0" distB="0" distL="114300" distR="114300" simplePos="0" relativeHeight="251677696" behindDoc="0" locked="0" layoutInCell="1" allowOverlap="1" wp14:anchorId="66C306AE" wp14:editId="236B8647">
                <wp:simplePos x="0" y="0"/>
                <wp:positionH relativeFrom="column">
                  <wp:posOffset>-904240</wp:posOffset>
                </wp:positionH>
                <wp:positionV relativeFrom="paragraph">
                  <wp:posOffset>574732</wp:posOffset>
                </wp:positionV>
                <wp:extent cx="7762240" cy="1099185"/>
                <wp:effectExtent l="0" t="0" r="0" b="5715"/>
                <wp:wrapTopAndBottom/>
                <wp:docPr id="12" name="Text Box 12"/>
                <wp:cNvGraphicFramePr/>
                <a:graphic xmlns:a="http://schemas.openxmlformats.org/drawingml/2006/main">
                  <a:graphicData uri="http://schemas.microsoft.com/office/word/2010/wordprocessingShape">
                    <wps:wsp>
                      <wps:cNvSpPr txBox="1"/>
                      <wps:spPr>
                        <a:xfrm>
                          <a:off x="0" y="0"/>
                          <a:ext cx="7762240" cy="1099185"/>
                        </a:xfrm>
                        <a:prstGeom prst="rect">
                          <a:avLst/>
                        </a:prstGeom>
                        <a:solidFill>
                          <a:srgbClr val="FF9E9C"/>
                        </a:solidFill>
                        <a:ln w="6350">
                          <a:noFill/>
                        </a:ln>
                      </wps:spPr>
                      <wps:txbx>
                        <w:txbxContent>
                          <w:p w14:paraId="04F89794" w14:textId="076A4A9F" w:rsidR="00513BA7" w:rsidRDefault="00513BA7" w:rsidP="00A71C5A">
                            <w:bookmarkStart w:id="30" w:name="_Hlk34130748"/>
                            <w:bookmarkStart w:id="31" w:name="_Hlk34130749"/>
                            <w:r>
                              <w:t>Community preparations</w:t>
                            </w:r>
                            <w:r w:rsidRPr="008E742C">
                              <w:t xml:space="preserve"> for a wildfire emergency requires a multi-pronged approach. Individuals and agencies need to be ready to react by developing plans, mutual-aid agreements, resource inventories, training and emergency communication systems. All of these make it possible for a community to respond effectively to the threat of wildfires as a whole.</w:t>
                            </w:r>
                            <w:bookmarkEnd w:id="30"/>
                            <w:bookmarkEnd w:id="31"/>
                          </w:p>
                        </w:txbxContent>
                      </wps:txbx>
                      <wps:bodyPr rot="0" spcFirstLastPara="0" vertOverflow="overflow" horzOverflow="overflow" vert="horz" wrap="square" lIns="914400" tIns="45720" rIns="9144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C306AE" id="Text Box 12" o:spid="_x0000_s1036" type="#_x0000_t202" style="position:absolute;margin-left:-71.2pt;margin-top:45.25pt;width:611.2pt;height:86.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5XSQIAAIcEAAAOAAAAZHJzL2Uyb0RvYy54bWysVE2P2jAQvVfqf7B8L/koHwsirChbqkpo&#10;dyWo9mwch0RyPK5tSOiv79gJsLvtqerFGc+Mnz3vzWR+39aSnISxFaiMJoOYEqE45JU6ZPTHbv3p&#10;jhLrmMqZBCUyehaW3i8+fpg3eiZSKEHmwhAEUXbW6IyWzulZFFleiprZAWihMFiAqZnDrTlEuWEN&#10;otcySuN4HDVgcm2AC2vR+9AF6SLgF4Xg7qkorHBEZhTf5sJqwrr3a7SYs9nBMF1WvH8G+4dX1KxS&#10;eOkV6oE5Ro6m+gOqrrgBC4UbcKgjKIqKi1ADVpPE76rZlkyLUAuSY/WVJvv/YPnj6dmQKkftUkoU&#10;q1GjnWgd+QItQRfy02g7w7StxkTXoh9zL36LTl92W5jaf7EggnFk+nxl16NxdE4m4zQdYohjLImn&#10;0+Ru5HGi23FtrPsmoCbeyKhB+QKr7LSxrku9pPjbLMgqX1dSho057FfSkBNDqdfr6dfpqkd/kyYV&#10;aTI6/jyKA7ICf76Dlgof46vtqvKWa/dtx05oFe/aQ35GJgx0vWQ1X1f42g2z7pkZbB6sEAfCPeFS&#10;SMDLoLcoKcH8+pvf56OmGKWkwWbMqP15ZEZQIr8rVHuaDIexb9+wG44mKW7Mm9D+dUgd6xUgDQkO&#10;n+bB9AecvJiFgfoFJ2fp78UQUxxvz6i7mCvXDQlOHhfLZUjCjtXMbdRWcw/tSfdq7NoXZnQvmUO1&#10;H+HSuGz2Trku159UsDw6KKog643XXgHs9tAY/WT6cXq9D1m3/8fiNwAAAP//AwBQSwMEFAAGAAgA&#10;AAAhAPJwYZTiAAAADAEAAA8AAABkcnMvZG93bnJldi54bWxMj8tuwjAQRfeV+g/WIHUHdlIaQYiD&#10;+lAlNpUodNGlE5vYIh6ntoHw9zWrdjmao3vPrdaj7clZ+WAccshmDIjC1kmDHYev/ft0ASREgVL0&#10;DhWHqwqwru/vKlFKd8FPdd7FjqQQDKXgoGMcSkpDq5UVYeYGhel3cN6KmE7fUenFJYXbnuaMFdQK&#10;g6lBi0G9atUedyfL4ecjOy4Pb9/7lukXczVy47fNhvOHyfi8AhLVGP9guOkndaiTU+NOKAPpOUyz&#10;eT5PLIclewJyI9iCpXkNh7x4LIDWFf0/ov4FAAD//wMAUEsBAi0AFAAGAAgAAAAhALaDOJL+AAAA&#10;4QEAABMAAAAAAAAAAAAAAAAAAAAAAFtDb250ZW50X1R5cGVzXS54bWxQSwECLQAUAAYACAAAACEA&#10;OP0h/9YAAACUAQAACwAAAAAAAAAAAAAAAAAvAQAAX3JlbHMvLnJlbHNQSwECLQAUAAYACAAAACEA&#10;G6wuV0kCAACHBAAADgAAAAAAAAAAAAAAAAAuAgAAZHJzL2Uyb0RvYy54bWxQSwECLQAUAAYACAAA&#10;ACEA8nBhlOIAAAAMAQAADwAAAAAAAAAAAAAAAACjBAAAZHJzL2Rvd25yZXYueG1sUEsFBgAAAAAE&#10;AAQA8wAAALIFAAAAAA==&#10;" fillcolor="#ff9e9c" stroked="f" strokeweight=".5pt">
                <v:textbox inset="1in,,1in">
                  <w:txbxContent>
                    <w:p w14:paraId="04F89794" w14:textId="076A4A9F" w:rsidR="00513BA7" w:rsidRDefault="00513BA7" w:rsidP="00A71C5A">
                      <w:bookmarkStart w:id="32" w:name="_Hlk34130748"/>
                      <w:bookmarkStart w:id="33" w:name="_Hlk34130749"/>
                      <w:r>
                        <w:t>Community preparations</w:t>
                      </w:r>
                      <w:r w:rsidRPr="008E742C">
                        <w:t xml:space="preserve"> for a wildfire emergency requires a multi-pronged approach. Individuals and agencies need to be ready to react by developing plans, mutual-aid agreements, resource inventories, training and emergency communication systems. All of these make it possible for a community to respond effectively to the threat of wildfires as a whole.</w:t>
                      </w:r>
                      <w:bookmarkEnd w:id="32"/>
                      <w:bookmarkEnd w:id="33"/>
                    </w:p>
                  </w:txbxContent>
                </v:textbox>
                <w10:wrap type="topAndBottom"/>
              </v:shape>
            </w:pict>
          </mc:Fallback>
        </mc:AlternateContent>
      </w:r>
      <w:r w:rsidR="003B3567">
        <w:t>Emergency Planning</w:t>
      </w:r>
      <w:bookmarkEnd w:id="29"/>
    </w:p>
    <w:p w14:paraId="14D5F9BE" w14:textId="77777777" w:rsidR="00EC2168" w:rsidRDefault="00EC2168" w:rsidP="00CA1E91">
      <w:pPr>
        <w:rPr>
          <w:b/>
          <w:bCs/>
        </w:rPr>
      </w:pPr>
      <w:bookmarkStart w:id="34" w:name="_Hlk38016669"/>
    </w:p>
    <w:p w14:paraId="235F56D4" w14:textId="14811241" w:rsidR="00310A01" w:rsidRDefault="00EC2168" w:rsidP="00310A01">
      <w:pPr>
        <w:rPr>
          <w:b/>
          <w:bCs/>
        </w:rPr>
      </w:pPr>
      <w:r w:rsidRPr="00B473FB">
        <w:rPr>
          <w:b/>
          <w:bCs/>
          <w:i/>
          <w:iCs/>
          <w:color w:val="000000" w:themeColor="text1"/>
        </w:rPr>
        <w:t xml:space="preserve">For guidance on this section, see the Community Wildfire Resiliency Plan Instruction Guide Part 2: CWRP Template (FireSmart Disciplines – </w:t>
      </w:r>
      <w:r>
        <w:rPr>
          <w:b/>
          <w:bCs/>
          <w:i/>
          <w:iCs/>
          <w:color w:val="000000" w:themeColor="text1"/>
        </w:rPr>
        <w:t>Emergency Planning</w:t>
      </w:r>
      <w:r w:rsidRPr="00B473FB">
        <w:rPr>
          <w:b/>
          <w:bCs/>
          <w:i/>
          <w:iCs/>
          <w:color w:val="000000" w:themeColor="text1"/>
        </w:rPr>
        <w:t>).</w:t>
      </w:r>
      <w:r w:rsidRPr="00B473FB">
        <w:rPr>
          <w:rFonts w:eastAsia="Times New Roman"/>
          <w:b/>
          <w:bCs/>
          <w:color w:val="000000" w:themeColor="text1"/>
          <w:lang w:eastAsia="en-CA"/>
        </w:rPr>
        <w:t xml:space="preserve"> </w:t>
      </w:r>
      <w:r w:rsidRPr="00B473FB">
        <w:rPr>
          <w:b/>
          <w:bCs/>
          <w:i/>
          <w:iCs/>
          <w:color w:val="000000" w:themeColor="text1"/>
        </w:rPr>
        <w:t xml:space="preserve">As noted in the guide, </w:t>
      </w:r>
      <w:r w:rsidRPr="00B473FB">
        <w:rPr>
          <w:rFonts w:eastAsia="Times New Roman"/>
          <w:b/>
          <w:bCs/>
          <w:i/>
          <w:iCs/>
          <w:color w:val="000000" w:themeColor="text1"/>
          <w:lang w:eastAsia="en-CA"/>
        </w:rPr>
        <w:t>consider</w:t>
      </w:r>
      <w:r w:rsidRPr="00B473FB">
        <w:rPr>
          <w:b/>
          <w:bCs/>
          <w:i/>
          <w:iCs/>
          <w:color w:val="000000" w:themeColor="text1"/>
        </w:rPr>
        <w:t xml:space="preserve"> addressing the following topics in this section to </w:t>
      </w:r>
      <w:r w:rsidRPr="00B473FB">
        <w:rPr>
          <w:rFonts w:eastAsia="Times New Roman"/>
          <w:b/>
          <w:bCs/>
          <w:i/>
          <w:iCs/>
          <w:color w:val="000000" w:themeColor="text1"/>
          <w:lang w:eastAsia="en-CA"/>
        </w:rPr>
        <w:t>help</w:t>
      </w:r>
      <w:r w:rsidRPr="00B473FB">
        <w:rPr>
          <w:b/>
          <w:bCs/>
          <w:i/>
          <w:iCs/>
          <w:color w:val="000000" w:themeColor="text1"/>
        </w:rPr>
        <w:t xml:space="preserve"> develop </w:t>
      </w:r>
      <w:r>
        <w:rPr>
          <w:b/>
          <w:bCs/>
          <w:i/>
          <w:iCs/>
          <w:color w:val="000000" w:themeColor="text1"/>
        </w:rPr>
        <w:t>emergency planning</w:t>
      </w:r>
      <w:r w:rsidRPr="00B473FB">
        <w:rPr>
          <w:b/>
          <w:bCs/>
          <w:i/>
          <w:iCs/>
          <w:color w:val="000000" w:themeColor="text1"/>
        </w:rPr>
        <w:t xml:space="preserve"> strategies:</w:t>
      </w:r>
      <w:bookmarkEnd w:id="34"/>
    </w:p>
    <w:p w14:paraId="20651431" w14:textId="3F40B6A3" w:rsidR="00310A01" w:rsidRPr="00AC1EEB" w:rsidRDefault="00CA1E91" w:rsidP="00310A01">
      <w:pPr>
        <w:pStyle w:val="ListParagraph"/>
        <w:numPr>
          <w:ilvl w:val="0"/>
          <w:numId w:val="45"/>
        </w:numPr>
        <w:rPr>
          <w:b/>
          <w:bCs/>
          <w:i/>
          <w:iCs/>
          <w:color w:val="000000" w:themeColor="text1"/>
        </w:rPr>
      </w:pPr>
      <w:r w:rsidRPr="00AC1EEB">
        <w:rPr>
          <w:b/>
          <w:bCs/>
          <w:i/>
          <w:iCs/>
          <w:color w:val="000000" w:themeColor="text1"/>
        </w:rPr>
        <w:t>Pre-Incident Planning</w:t>
      </w:r>
      <w:r w:rsidR="00EC2168" w:rsidRPr="00AC1EEB">
        <w:rPr>
          <w:b/>
          <w:bCs/>
          <w:i/>
          <w:iCs/>
          <w:color w:val="000000" w:themeColor="text1"/>
        </w:rPr>
        <w:t xml:space="preserve"> (see the pre-formatted titles as guidance in developing a pre-incident plan)</w:t>
      </w:r>
    </w:p>
    <w:p w14:paraId="609AF347" w14:textId="36A61637" w:rsidR="00EC2168" w:rsidRPr="00AC1EEB" w:rsidRDefault="002D05B8" w:rsidP="00AC1EEB">
      <w:pPr>
        <w:pStyle w:val="ListParagraph"/>
        <w:numPr>
          <w:ilvl w:val="0"/>
          <w:numId w:val="45"/>
        </w:numPr>
        <w:rPr>
          <w:b/>
          <w:bCs/>
        </w:rPr>
      </w:pPr>
      <w:r w:rsidRPr="00AC1EEB">
        <w:rPr>
          <w:b/>
          <w:bCs/>
          <w:i/>
          <w:iCs/>
          <w:color w:val="000000" w:themeColor="text1"/>
        </w:rPr>
        <w:t>Wildfire Preparedness Condition Level</w:t>
      </w:r>
      <w:r w:rsidRPr="00AC1EEB">
        <w:rPr>
          <w:color w:val="000000" w:themeColor="text1"/>
        </w:rPr>
        <w:t xml:space="preserve"> </w:t>
      </w:r>
    </w:p>
    <w:p w14:paraId="678C679F" w14:textId="1209A5C3" w:rsidR="002D05B8" w:rsidRPr="00AC1EEB" w:rsidRDefault="00310A01" w:rsidP="002D05B8">
      <w:pPr>
        <w:spacing w:before="120" w:after="120"/>
        <w:rPr>
          <w:rFonts w:ascii="Calibri" w:eastAsia="Times New Roman" w:hAnsi="Calibri" w:cs="Calibri"/>
          <w:b/>
          <w:bCs/>
          <w:i/>
          <w:iCs/>
          <w:color w:val="313132"/>
          <w:shd w:val="clear" w:color="auto" w:fill="FFFFFF"/>
          <w:lang w:eastAsia="en-CA"/>
        </w:rPr>
      </w:pPr>
      <w:r w:rsidRPr="00AC1EEB">
        <w:rPr>
          <w:rFonts w:ascii="Calibri" w:eastAsia="Times New Roman" w:hAnsi="Calibri" w:cs="Calibri"/>
          <w:b/>
          <w:bCs/>
          <w:i/>
          <w:iCs/>
          <w:color w:val="000000" w:themeColor="text1"/>
          <w:shd w:val="clear" w:color="auto" w:fill="FFFFFF"/>
          <w:lang w:eastAsia="en-CA"/>
        </w:rPr>
        <w:t xml:space="preserve">Consider the </w:t>
      </w:r>
      <w:r w:rsidR="002D05B8" w:rsidRPr="00AC1EEB">
        <w:rPr>
          <w:rFonts w:ascii="Calibri" w:eastAsia="Times New Roman" w:hAnsi="Calibri" w:cs="Calibri"/>
          <w:b/>
          <w:bCs/>
          <w:i/>
          <w:iCs/>
          <w:color w:val="000000" w:themeColor="text1"/>
          <w:shd w:val="clear" w:color="auto" w:fill="FFFFFF"/>
          <w:lang w:eastAsia="en-CA"/>
        </w:rPr>
        <w:t xml:space="preserve">following preparedness condition level table </w:t>
      </w:r>
      <w:r w:rsidR="00AC1EEB">
        <w:rPr>
          <w:rFonts w:ascii="Calibri" w:eastAsia="Times New Roman" w:hAnsi="Calibri" w:cs="Calibri"/>
          <w:b/>
          <w:bCs/>
          <w:i/>
          <w:iCs/>
          <w:color w:val="000000" w:themeColor="text1"/>
          <w:shd w:val="clear" w:color="auto" w:fill="FFFFFF"/>
          <w:lang w:eastAsia="en-CA"/>
        </w:rPr>
        <w:t>a</w:t>
      </w:r>
      <w:r w:rsidR="002D05B8" w:rsidRPr="00AC1EEB">
        <w:rPr>
          <w:rFonts w:ascii="Calibri" w:eastAsia="Times New Roman" w:hAnsi="Calibri" w:cs="Calibri"/>
          <w:b/>
          <w:bCs/>
          <w:i/>
          <w:iCs/>
          <w:color w:val="000000" w:themeColor="text1"/>
          <w:shd w:val="clear" w:color="auto" w:fill="FFFFFF"/>
          <w:lang w:eastAsia="en-CA"/>
        </w:rPr>
        <w:t xml:space="preserve">s an example </w:t>
      </w:r>
      <w:r w:rsidRPr="00AC1EEB">
        <w:rPr>
          <w:rFonts w:ascii="Calibri" w:eastAsia="Times New Roman" w:hAnsi="Calibri" w:cs="Calibri"/>
          <w:b/>
          <w:bCs/>
          <w:i/>
          <w:iCs/>
          <w:color w:val="000000" w:themeColor="text1"/>
          <w:shd w:val="clear" w:color="auto" w:fill="FFFFFF"/>
          <w:lang w:eastAsia="en-CA"/>
        </w:rPr>
        <w:t xml:space="preserve">when </w:t>
      </w:r>
      <w:r w:rsidR="002D05B8" w:rsidRPr="00AC1EEB">
        <w:rPr>
          <w:rFonts w:ascii="Calibri" w:eastAsia="Times New Roman" w:hAnsi="Calibri" w:cs="Calibri"/>
          <w:b/>
          <w:bCs/>
          <w:i/>
          <w:iCs/>
          <w:color w:val="000000" w:themeColor="text1"/>
          <w:shd w:val="clear" w:color="auto" w:fill="FFFFFF"/>
          <w:lang w:eastAsia="en-CA"/>
        </w:rPr>
        <w:t>developing local daily action guidelines based on expected wildfire conditions</w:t>
      </w:r>
      <w:r w:rsidR="002D05B8" w:rsidRPr="00AC1EEB">
        <w:rPr>
          <w:rFonts w:ascii="Calibri" w:eastAsia="Times New Roman" w:hAnsi="Calibri" w:cs="Calibri"/>
          <w:b/>
          <w:bCs/>
          <w:i/>
          <w:iCs/>
          <w:color w:val="313132"/>
          <w:shd w:val="clear" w:color="auto" w:fill="FFFFFF"/>
          <w:lang w:eastAsia="en-CA"/>
        </w:rPr>
        <w:t xml:space="preserve">. </w:t>
      </w:r>
    </w:p>
    <w:p w14:paraId="5DA607D0" w14:textId="0FBC9476" w:rsidR="00310A01" w:rsidRPr="00AC1EEB" w:rsidRDefault="00310A01" w:rsidP="00AC1EEB"/>
    <w:tbl>
      <w:tblPr>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6"/>
        <w:gridCol w:w="6777"/>
      </w:tblGrid>
      <w:tr w:rsidR="00CA1E91" w:rsidRPr="00CA1E91" w14:paraId="334D7F22" w14:textId="77777777" w:rsidTr="00C128AA">
        <w:trPr>
          <w:trHeight w:val="774"/>
        </w:trPr>
        <w:tc>
          <w:tcPr>
            <w:tcW w:w="8163" w:type="dxa"/>
            <w:gridSpan w:val="2"/>
            <w:shd w:val="clear" w:color="auto" w:fill="D0CECE" w:themeFill="background2" w:themeFillShade="E6"/>
          </w:tcPr>
          <w:p w14:paraId="48244A91" w14:textId="77777777" w:rsidR="00CA1E91" w:rsidRPr="00CA1E91" w:rsidRDefault="00CA1E91" w:rsidP="00CA1E91">
            <w:pPr>
              <w:widowControl w:val="0"/>
              <w:autoSpaceDE w:val="0"/>
              <w:autoSpaceDN w:val="0"/>
              <w:spacing w:before="68"/>
              <w:ind w:left="157"/>
              <w:rPr>
                <w:rFonts w:ascii="Arial" w:eastAsia="Arial" w:hAnsi="Arial" w:cs="Arial"/>
                <w:b/>
                <w:bCs/>
                <w:color w:val="FFFFFF" w:themeColor="background1"/>
                <w:sz w:val="20"/>
                <w:szCs w:val="20"/>
              </w:rPr>
            </w:pPr>
            <w:r w:rsidRPr="00CA1E91">
              <w:rPr>
                <w:rFonts w:ascii="Arial" w:eastAsia="Arial" w:hAnsi="Arial" w:cs="Arial"/>
                <w:b/>
                <w:bCs/>
                <w:color w:val="000000" w:themeColor="text1"/>
                <w:sz w:val="20"/>
                <w:szCs w:val="20"/>
              </w:rPr>
              <w:t>Table 3. EXAMPLE OF A WILDFIRE RESPONSE PREPAREDNESS CONDITION GUIDE</w:t>
            </w:r>
          </w:p>
        </w:tc>
      </w:tr>
      <w:tr w:rsidR="00CA1E91" w:rsidRPr="00CA1E91" w14:paraId="355BB37F" w14:textId="77777777" w:rsidTr="00C128AA">
        <w:trPr>
          <w:trHeight w:val="774"/>
        </w:trPr>
        <w:tc>
          <w:tcPr>
            <w:tcW w:w="1386" w:type="dxa"/>
            <w:shd w:val="clear" w:color="auto" w:fill="44546A" w:themeFill="text2"/>
          </w:tcPr>
          <w:p w14:paraId="3F1308C1" w14:textId="77777777" w:rsidR="00CA1E91" w:rsidRPr="00CA1E91" w:rsidRDefault="00CA1E91" w:rsidP="00CA1E91">
            <w:pPr>
              <w:widowControl w:val="0"/>
              <w:autoSpaceDE w:val="0"/>
              <w:autoSpaceDN w:val="0"/>
              <w:spacing w:before="69" w:line="237" w:lineRule="auto"/>
              <w:ind w:left="157" w:right="90"/>
              <w:rPr>
                <w:rFonts w:ascii="Arial" w:eastAsia="Arial" w:hAnsi="Arial" w:cs="Arial"/>
                <w:color w:val="FFFFFF" w:themeColor="background1"/>
                <w:sz w:val="16"/>
                <w:szCs w:val="22"/>
              </w:rPr>
            </w:pPr>
            <w:r w:rsidRPr="00CA1E91">
              <w:rPr>
                <w:rFonts w:ascii="Arial" w:eastAsia="Arial" w:hAnsi="Arial" w:cs="Arial"/>
                <w:color w:val="FFFFFF" w:themeColor="background1"/>
                <w:w w:val="95"/>
                <w:sz w:val="16"/>
                <w:szCs w:val="22"/>
              </w:rPr>
              <w:t xml:space="preserve">Prep-Con </w:t>
            </w:r>
            <w:r w:rsidRPr="00CA1E91">
              <w:rPr>
                <w:rFonts w:ascii="Arial" w:eastAsia="Arial" w:hAnsi="Arial" w:cs="Arial"/>
                <w:color w:val="FFFFFF" w:themeColor="background1"/>
                <w:sz w:val="16"/>
                <w:szCs w:val="22"/>
              </w:rPr>
              <w:t>LEVEL</w:t>
            </w:r>
          </w:p>
        </w:tc>
        <w:tc>
          <w:tcPr>
            <w:tcW w:w="6777" w:type="dxa"/>
            <w:shd w:val="clear" w:color="auto" w:fill="44546A" w:themeFill="text2"/>
          </w:tcPr>
          <w:p w14:paraId="58439FF1" w14:textId="77777777" w:rsidR="00CA1E91" w:rsidRPr="00CA1E91" w:rsidRDefault="00CA1E91" w:rsidP="00CA1E91">
            <w:pPr>
              <w:widowControl w:val="0"/>
              <w:autoSpaceDE w:val="0"/>
              <w:autoSpaceDN w:val="0"/>
              <w:spacing w:before="68"/>
              <w:ind w:left="157"/>
              <w:rPr>
                <w:rFonts w:ascii="Arial" w:eastAsia="Arial" w:hAnsi="Arial" w:cs="Arial"/>
                <w:color w:val="FFFFFF" w:themeColor="background1"/>
                <w:sz w:val="16"/>
                <w:szCs w:val="22"/>
              </w:rPr>
            </w:pPr>
            <w:r w:rsidRPr="00CA1E91">
              <w:rPr>
                <w:rFonts w:ascii="Arial" w:eastAsia="Arial" w:hAnsi="Arial" w:cs="Arial"/>
                <w:color w:val="FFFFFF" w:themeColor="background1"/>
                <w:sz w:val="16"/>
                <w:szCs w:val="22"/>
              </w:rPr>
              <w:t>ACTION GUIDELINES</w:t>
            </w:r>
          </w:p>
        </w:tc>
      </w:tr>
      <w:tr w:rsidR="00CA1E91" w:rsidRPr="00CA1E91" w14:paraId="14E85065" w14:textId="77777777" w:rsidTr="00E35A25">
        <w:trPr>
          <w:trHeight w:val="510"/>
        </w:trPr>
        <w:tc>
          <w:tcPr>
            <w:tcW w:w="1386" w:type="dxa"/>
            <w:shd w:val="clear" w:color="auto" w:fill="70AD47" w:themeFill="accent6"/>
          </w:tcPr>
          <w:p w14:paraId="1A01EBE7" w14:textId="24D61176" w:rsidR="00CA1E91" w:rsidRPr="00CA1E91" w:rsidRDefault="00CA1E91" w:rsidP="00E35A25">
            <w:pPr>
              <w:widowControl w:val="0"/>
              <w:tabs>
                <w:tab w:val="left" w:pos="1005"/>
              </w:tabs>
              <w:autoSpaceDE w:val="0"/>
              <w:autoSpaceDN w:val="0"/>
              <w:spacing w:before="67"/>
              <w:ind w:left="157"/>
              <w:rPr>
                <w:rFonts w:ascii="Arial" w:eastAsia="Arial" w:hAnsi="Arial" w:cs="Arial"/>
                <w:sz w:val="16"/>
                <w:szCs w:val="22"/>
              </w:rPr>
            </w:pPr>
            <w:r w:rsidRPr="00CA1E91">
              <w:rPr>
                <w:rFonts w:ascii="Arial" w:eastAsia="Arial" w:hAnsi="Arial" w:cs="Arial"/>
                <w:sz w:val="16"/>
                <w:szCs w:val="22"/>
              </w:rPr>
              <w:t>I LOW</w:t>
            </w:r>
            <w:r w:rsidR="00966837">
              <w:rPr>
                <w:rFonts w:ascii="Arial" w:eastAsia="Arial" w:hAnsi="Arial" w:cs="Arial"/>
                <w:sz w:val="16"/>
                <w:szCs w:val="22"/>
              </w:rPr>
              <w:tab/>
            </w:r>
          </w:p>
        </w:tc>
        <w:tc>
          <w:tcPr>
            <w:tcW w:w="6777" w:type="dxa"/>
          </w:tcPr>
          <w:p w14:paraId="56C3AB73" w14:textId="77777777" w:rsidR="00CA1E91" w:rsidRPr="00CA1E91" w:rsidRDefault="00CA1E91" w:rsidP="00CA1E91">
            <w:pPr>
              <w:widowControl w:val="0"/>
              <w:numPr>
                <w:ilvl w:val="0"/>
                <w:numId w:val="27"/>
              </w:numPr>
              <w:tabs>
                <w:tab w:val="left" w:pos="590"/>
              </w:tabs>
              <w:autoSpaceDE w:val="0"/>
              <w:autoSpaceDN w:val="0"/>
              <w:spacing w:before="65" w:after="120" w:line="185" w:lineRule="exact"/>
              <w:rPr>
                <w:rFonts w:ascii="Arial" w:eastAsia="Arial" w:hAnsi="Arial" w:cs="Arial"/>
                <w:b/>
                <w:i/>
                <w:sz w:val="16"/>
                <w:szCs w:val="22"/>
              </w:rPr>
            </w:pPr>
            <w:r w:rsidRPr="00CA1E91">
              <w:rPr>
                <w:rFonts w:ascii="Arial" w:eastAsia="Arial" w:hAnsi="Arial" w:cs="Arial"/>
                <w:b/>
                <w:i/>
                <w:sz w:val="16"/>
                <w:szCs w:val="22"/>
              </w:rPr>
              <w:t>All Community staff on normal</w:t>
            </w:r>
            <w:r w:rsidRPr="00CA1E91">
              <w:rPr>
                <w:rFonts w:ascii="Arial" w:eastAsia="Arial" w:hAnsi="Arial" w:cs="Arial"/>
                <w:b/>
                <w:i/>
                <w:spacing w:val="-16"/>
                <w:sz w:val="16"/>
                <w:szCs w:val="22"/>
              </w:rPr>
              <w:t xml:space="preserve"> </w:t>
            </w:r>
            <w:r w:rsidRPr="00CA1E91">
              <w:rPr>
                <w:rFonts w:ascii="Arial" w:eastAsia="Arial" w:hAnsi="Arial" w:cs="Arial"/>
                <w:b/>
                <w:i/>
                <w:sz w:val="16"/>
                <w:szCs w:val="22"/>
              </w:rPr>
              <w:t>shifts.</w:t>
            </w:r>
          </w:p>
          <w:p w14:paraId="2B952CE6" w14:textId="77777777" w:rsidR="00CA1E91" w:rsidRPr="00CA1E91" w:rsidRDefault="00CA1E91" w:rsidP="00CA1E91">
            <w:pPr>
              <w:widowControl w:val="0"/>
              <w:numPr>
                <w:ilvl w:val="0"/>
                <w:numId w:val="27"/>
              </w:numPr>
              <w:tabs>
                <w:tab w:val="left" w:pos="590"/>
              </w:tabs>
              <w:autoSpaceDE w:val="0"/>
              <w:autoSpaceDN w:val="0"/>
              <w:spacing w:before="120" w:after="120" w:line="185" w:lineRule="exact"/>
              <w:rPr>
                <w:rFonts w:ascii="Arial" w:eastAsia="Arial" w:hAnsi="Arial" w:cs="Arial"/>
                <w:b/>
                <w:i/>
                <w:sz w:val="16"/>
                <w:szCs w:val="22"/>
              </w:rPr>
            </w:pPr>
            <w:r w:rsidRPr="00CA1E91">
              <w:rPr>
                <w:rFonts w:ascii="Arial" w:eastAsia="Arial" w:hAnsi="Arial" w:cs="Arial"/>
                <w:b/>
                <w:i/>
                <w:sz w:val="16"/>
                <w:szCs w:val="22"/>
              </w:rPr>
              <w:t>Staff will update fire danger</w:t>
            </w:r>
            <w:r w:rsidRPr="00CA1E91">
              <w:rPr>
                <w:rFonts w:ascii="Arial" w:eastAsia="Arial" w:hAnsi="Arial" w:cs="Arial"/>
                <w:b/>
                <w:i/>
                <w:spacing w:val="-12"/>
                <w:sz w:val="16"/>
                <w:szCs w:val="22"/>
              </w:rPr>
              <w:t xml:space="preserve"> </w:t>
            </w:r>
            <w:r w:rsidRPr="00CA1E91">
              <w:rPr>
                <w:rFonts w:ascii="Arial" w:eastAsia="Arial" w:hAnsi="Arial" w:cs="Arial"/>
                <w:b/>
                <w:i/>
                <w:sz w:val="16"/>
                <w:szCs w:val="22"/>
              </w:rPr>
              <w:t>signs.</w:t>
            </w:r>
          </w:p>
        </w:tc>
      </w:tr>
      <w:tr w:rsidR="00CA1E91" w:rsidRPr="00CA1E91" w14:paraId="45592EAF" w14:textId="77777777" w:rsidTr="00E35A25">
        <w:trPr>
          <w:trHeight w:val="403"/>
        </w:trPr>
        <w:tc>
          <w:tcPr>
            <w:tcW w:w="1386" w:type="dxa"/>
            <w:shd w:val="clear" w:color="auto" w:fill="FFC000" w:themeFill="accent4"/>
          </w:tcPr>
          <w:p w14:paraId="2F60E831" w14:textId="77777777" w:rsidR="00CA1E91" w:rsidRPr="00CA1E91" w:rsidRDefault="00CA1E91" w:rsidP="00CA1E91">
            <w:pPr>
              <w:widowControl w:val="0"/>
              <w:autoSpaceDE w:val="0"/>
              <w:autoSpaceDN w:val="0"/>
              <w:spacing w:before="68"/>
              <w:ind w:left="157"/>
              <w:rPr>
                <w:rFonts w:ascii="Arial" w:eastAsia="Arial" w:hAnsi="Arial" w:cs="Arial"/>
                <w:sz w:val="16"/>
                <w:szCs w:val="22"/>
              </w:rPr>
            </w:pPr>
            <w:r w:rsidRPr="00CA1E91">
              <w:rPr>
                <w:rFonts w:ascii="Arial" w:eastAsia="Arial" w:hAnsi="Arial" w:cs="Arial"/>
                <w:sz w:val="16"/>
                <w:szCs w:val="22"/>
              </w:rPr>
              <w:t xml:space="preserve">II </w:t>
            </w:r>
            <w:r w:rsidRPr="00E35A25">
              <w:rPr>
                <w:rFonts w:ascii="Arial" w:eastAsia="Arial" w:hAnsi="Arial" w:cs="Arial"/>
                <w:sz w:val="16"/>
                <w:szCs w:val="22"/>
                <w:shd w:val="clear" w:color="auto" w:fill="F4B083" w:themeFill="accent2" w:themeFillTint="99"/>
              </w:rPr>
              <w:t>MODERATE</w:t>
            </w:r>
          </w:p>
        </w:tc>
        <w:tc>
          <w:tcPr>
            <w:tcW w:w="6777" w:type="dxa"/>
          </w:tcPr>
          <w:p w14:paraId="33B86DCD" w14:textId="77777777" w:rsidR="00CA1E91" w:rsidRPr="00CA1E91" w:rsidRDefault="00CA1E91" w:rsidP="00CA1E91">
            <w:pPr>
              <w:widowControl w:val="0"/>
              <w:numPr>
                <w:ilvl w:val="0"/>
                <w:numId w:val="26"/>
              </w:numPr>
              <w:tabs>
                <w:tab w:val="left" w:pos="590"/>
              </w:tabs>
              <w:autoSpaceDE w:val="0"/>
              <w:autoSpaceDN w:val="0"/>
              <w:spacing w:before="66" w:after="120"/>
              <w:rPr>
                <w:rFonts w:ascii="Arial" w:eastAsia="Arial" w:hAnsi="Arial" w:cs="Arial"/>
                <w:b/>
                <w:i/>
                <w:sz w:val="16"/>
                <w:szCs w:val="22"/>
              </w:rPr>
            </w:pPr>
            <w:r w:rsidRPr="00CA1E91">
              <w:rPr>
                <w:rFonts w:ascii="Arial" w:eastAsia="Arial" w:hAnsi="Arial" w:cs="Arial"/>
                <w:b/>
                <w:i/>
                <w:sz w:val="16"/>
                <w:szCs w:val="22"/>
              </w:rPr>
              <w:t>All Community staff on normal</w:t>
            </w:r>
            <w:r w:rsidRPr="00CA1E91">
              <w:rPr>
                <w:rFonts w:ascii="Arial" w:eastAsia="Arial" w:hAnsi="Arial" w:cs="Arial"/>
                <w:b/>
                <w:i/>
                <w:spacing w:val="-16"/>
                <w:sz w:val="16"/>
                <w:szCs w:val="22"/>
              </w:rPr>
              <w:t xml:space="preserve"> </w:t>
            </w:r>
            <w:r w:rsidRPr="00CA1E91">
              <w:rPr>
                <w:rFonts w:ascii="Arial" w:eastAsia="Arial" w:hAnsi="Arial" w:cs="Arial"/>
                <w:b/>
                <w:i/>
                <w:sz w:val="16"/>
                <w:szCs w:val="22"/>
              </w:rPr>
              <w:t>shifts</w:t>
            </w:r>
          </w:p>
        </w:tc>
      </w:tr>
      <w:tr w:rsidR="00CA1E91" w:rsidRPr="00CA1E91" w14:paraId="3DD9A3ED" w14:textId="77777777" w:rsidTr="0009045C">
        <w:trPr>
          <w:trHeight w:val="351"/>
        </w:trPr>
        <w:tc>
          <w:tcPr>
            <w:tcW w:w="1386" w:type="dxa"/>
            <w:shd w:val="clear" w:color="auto" w:fill="B33823"/>
          </w:tcPr>
          <w:p w14:paraId="0960C7EB" w14:textId="77777777" w:rsidR="00CA1E91" w:rsidRPr="00CA1E91" w:rsidRDefault="00CA1E91" w:rsidP="00CA1E91">
            <w:pPr>
              <w:widowControl w:val="0"/>
              <w:autoSpaceDE w:val="0"/>
              <w:autoSpaceDN w:val="0"/>
              <w:spacing w:before="68"/>
              <w:ind w:left="157"/>
              <w:rPr>
                <w:rFonts w:ascii="Arial" w:eastAsia="Arial" w:hAnsi="Arial" w:cs="Arial"/>
                <w:sz w:val="16"/>
                <w:szCs w:val="22"/>
              </w:rPr>
            </w:pPr>
            <w:r w:rsidRPr="00CA1E91">
              <w:rPr>
                <w:rFonts w:ascii="Arial" w:eastAsia="Arial" w:hAnsi="Arial" w:cs="Arial"/>
                <w:sz w:val="16"/>
                <w:szCs w:val="22"/>
              </w:rPr>
              <w:t>III HIGH</w:t>
            </w:r>
          </w:p>
        </w:tc>
        <w:tc>
          <w:tcPr>
            <w:tcW w:w="6777" w:type="dxa"/>
          </w:tcPr>
          <w:p w14:paraId="60E23BC4" w14:textId="77777777" w:rsidR="00CA1E91" w:rsidRPr="00CA1E91" w:rsidRDefault="00CA1E91" w:rsidP="00CA1E91">
            <w:pPr>
              <w:widowControl w:val="0"/>
              <w:numPr>
                <w:ilvl w:val="0"/>
                <w:numId w:val="25"/>
              </w:numPr>
              <w:tabs>
                <w:tab w:val="left" w:pos="590"/>
              </w:tabs>
              <w:autoSpaceDE w:val="0"/>
              <w:autoSpaceDN w:val="0"/>
              <w:spacing w:before="66" w:after="120" w:line="185" w:lineRule="exact"/>
              <w:rPr>
                <w:rFonts w:ascii="Arial" w:eastAsia="Arial" w:hAnsi="Arial" w:cs="Arial"/>
                <w:b/>
                <w:i/>
                <w:sz w:val="16"/>
                <w:szCs w:val="22"/>
              </w:rPr>
            </w:pPr>
            <w:r w:rsidRPr="00CA1E91">
              <w:rPr>
                <w:rFonts w:ascii="Arial" w:eastAsia="Arial" w:hAnsi="Arial" w:cs="Arial"/>
                <w:b/>
                <w:i/>
                <w:sz w:val="16"/>
                <w:szCs w:val="22"/>
              </w:rPr>
              <w:t>All Community staff on normal</w:t>
            </w:r>
            <w:r w:rsidRPr="00CA1E91">
              <w:rPr>
                <w:rFonts w:ascii="Arial" w:eastAsia="Arial" w:hAnsi="Arial" w:cs="Arial"/>
                <w:b/>
                <w:i/>
                <w:spacing w:val="-16"/>
                <w:sz w:val="16"/>
                <w:szCs w:val="22"/>
              </w:rPr>
              <w:t xml:space="preserve"> </w:t>
            </w:r>
            <w:r w:rsidRPr="00CA1E91">
              <w:rPr>
                <w:rFonts w:ascii="Arial" w:eastAsia="Arial" w:hAnsi="Arial" w:cs="Arial"/>
                <w:b/>
                <w:i/>
                <w:sz w:val="16"/>
                <w:szCs w:val="22"/>
              </w:rPr>
              <w:t>shifts.</w:t>
            </w:r>
          </w:p>
          <w:p w14:paraId="621BAD49" w14:textId="77777777" w:rsidR="00CA1E91" w:rsidRPr="00CA1E91" w:rsidRDefault="00CA1E91" w:rsidP="00CA1E91">
            <w:pPr>
              <w:widowControl w:val="0"/>
              <w:numPr>
                <w:ilvl w:val="0"/>
                <w:numId w:val="25"/>
              </w:numPr>
              <w:tabs>
                <w:tab w:val="left" w:pos="590"/>
              </w:tabs>
              <w:autoSpaceDE w:val="0"/>
              <w:autoSpaceDN w:val="0"/>
              <w:spacing w:before="120" w:after="120" w:line="184" w:lineRule="exact"/>
              <w:rPr>
                <w:rFonts w:ascii="Arial" w:eastAsia="Arial" w:hAnsi="Arial" w:cs="Arial"/>
                <w:b/>
                <w:i/>
                <w:sz w:val="16"/>
                <w:szCs w:val="22"/>
              </w:rPr>
            </w:pPr>
            <w:r w:rsidRPr="00CA1E91">
              <w:rPr>
                <w:rFonts w:ascii="Arial" w:eastAsia="Arial" w:hAnsi="Arial" w:cs="Arial"/>
                <w:b/>
                <w:i/>
                <w:sz w:val="16"/>
                <w:szCs w:val="22"/>
              </w:rPr>
              <w:t>Daily detection patrols by</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staff.</w:t>
            </w:r>
          </w:p>
          <w:p w14:paraId="5AD3B69D" w14:textId="77777777" w:rsidR="00CA1E91" w:rsidRPr="00CA1E91" w:rsidRDefault="00CA1E91" w:rsidP="00CA1E91">
            <w:pPr>
              <w:widowControl w:val="0"/>
              <w:numPr>
                <w:ilvl w:val="0"/>
                <w:numId w:val="25"/>
              </w:numPr>
              <w:tabs>
                <w:tab w:val="left" w:pos="590"/>
              </w:tabs>
              <w:autoSpaceDE w:val="0"/>
              <w:autoSpaceDN w:val="0"/>
              <w:spacing w:before="120" w:after="120" w:line="184" w:lineRule="exact"/>
              <w:rPr>
                <w:rFonts w:ascii="Arial" w:eastAsia="Arial" w:hAnsi="Arial" w:cs="Arial"/>
                <w:b/>
                <w:i/>
                <w:sz w:val="16"/>
                <w:szCs w:val="22"/>
              </w:rPr>
            </w:pPr>
            <w:r w:rsidRPr="00CA1E91">
              <w:rPr>
                <w:rFonts w:ascii="Arial" w:eastAsia="Arial" w:hAnsi="Arial" w:cs="Arial"/>
                <w:b/>
                <w:i/>
                <w:sz w:val="16"/>
                <w:szCs w:val="22"/>
              </w:rPr>
              <w:t>Regional fire situation</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evaluated.</w:t>
            </w:r>
          </w:p>
          <w:p w14:paraId="071190DC" w14:textId="77777777" w:rsidR="00CA1E91" w:rsidRPr="00CA1E91" w:rsidRDefault="00CA1E91" w:rsidP="00CA1E91">
            <w:pPr>
              <w:widowControl w:val="0"/>
              <w:numPr>
                <w:ilvl w:val="0"/>
                <w:numId w:val="25"/>
              </w:numPr>
              <w:tabs>
                <w:tab w:val="left" w:pos="590"/>
              </w:tabs>
              <w:autoSpaceDE w:val="0"/>
              <w:autoSpaceDN w:val="0"/>
              <w:spacing w:before="120" w:after="120" w:line="184" w:lineRule="exact"/>
              <w:rPr>
                <w:rFonts w:ascii="Arial" w:eastAsia="Arial" w:hAnsi="Arial" w:cs="Arial"/>
                <w:b/>
                <w:i/>
                <w:sz w:val="16"/>
                <w:szCs w:val="22"/>
              </w:rPr>
            </w:pPr>
            <w:r w:rsidRPr="00CA1E91">
              <w:rPr>
                <w:rFonts w:ascii="Arial" w:eastAsia="Arial" w:hAnsi="Arial" w:cs="Arial"/>
                <w:b/>
                <w:i/>
                <w:sz w:val="16"/>
                <w:szCs w:val="22"/>
              </w:rPr>
              <w:t>Daily fire behavior advisory</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issued.</w:t>
            </w:r>
          </w:p>
          <w:p w14:paraId="47EF0A02" w14:textId="77777777" w:rsidR="00CA1E91" w:rsidRPr="00CA1E91" w:rsidRDefault="00CA1E91" w:rsidP="00CA1E91">
            <w:pPr>
              <w:widowControl w:val="0"/>
              <w:numPr>
                <w:ilvl w:val="0"/>
                <w:numId w:val="25"/>
              </w:numPr>
              <w:tabs>
                <w:tab w:val="left" w:pos="590"/>
              </w:tabs>
              <w:autoSpaceDE w:val="0"/>
              <w:autoSpaceDN w:val="0"/>
              <w:spacing w:before="1" w:after="120" w:line="235" w:lineRule="auto"/>
              <w:ind w:right="657"/>
              <w:rPr>
                <w:rFonts w:ascii="Arial" w:eastAsia="Arial" w:hAnsi="Arial" w:cs="Arial"/>
                <w:b/>
                <w:i/>
                <w:sz w:val="16"/>
                <w:szCs w:val="22"/>
              </w:rPr>
            </w:pPr>
            <w:r w:rsidRPr="00CA1E91">
              <w:rPr>
                <w:rFonts w:ascii="Arial" w:eastAsia="Arial" w:hAnsi="Arial" w:cs="Arial"/>
                <w:b/>
                <w:i/>
                <w:sz w:val="16"/>
                <w:szCs w:val="22"/>
              </w:rPr>
              <w:t>Wildland</w:t>
            </w:r>
            <w:r w:rsidRPr="00CA1E91">
              <w:rPr>
                <w:rFonts w:ascii="Arial" w:eastAsia="Arial" w:hAnsi="Arial" w:cs="Arial"/>
                <w:b/>
                <w:i/>
                <w:spacing w:val="-9"/>
                <w:sz w:val="16"/>
                <w:szCs w:val="22"/>
              </w:rPr>
              <w:t xml:space="preserve"> </w:t>
            </w:r>
            <w:r w:rsidRPr="00CA1E91">
              <w:rPr>
                <w:rFonts w:ascii="Arial" w:eastAsia="Arial" w:hAnsi="Arial" w:cs="Arial"/>
                <w:b/>
                <w:i/>
                <w:sz w:val="16"/>
                <w:szCs w:val="22"/>
              </w:rPr>
              <w:t>fire-trained</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Community</w:t>
            </w:r>
            <w:r w:rsidRPr="00CA1E91">
              <w:rPr>
                <w:rFonts w:ascii="Arial" w:eastAsia="Arial" w:hAnsi="Arial" w:cs="Arial"/>
                <w:b/>
                <w:i/>
                <w:spacing w:val="-9"/>
                <w:sz w:val="16"/>
                <w:szCs w:val="22"/>
              </w:rPr>
              <w:t xml:space="preserve"> </w:t>
            </w:r>
            <w:r w:rsidRPr="00CA1E91">
              <w:rPr>
                <w:rFonts w:ascii="Arial" w:eastAsia="Arial" w:hAnsi="Arial" w:cs="Arial"/>
                <w:b/>
                <w:i/>
                <w:sz w:val="16"/>
                <w:szCs w:val="22"/>
              </w:rPr>
              <w:t>staff</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and</w:t>
            </w:r>
            <w:r w:rsidRPr="00CA1E91">
              <w:rPr>
                <w:rFonts w:ascii="Arial" w:eastAsia="Arial" w:hAnsi="Arial" w:cs="Arial"/>
                <w:b/>
                <w:i/>
                <w:spacing w:val="-9"/>
                <w:sz w:val="16"/>
                <w:szCs w:val="22"/>
              </w:rPr>
              <w:t xml:space="preserve"> </w:t>
            </w:r>
            <w:r w:rsidRPr="00CA1E91">
              <w:rPr>
                <w:rFonts w:ascii="Arial" w:eastAsia="Arial" w:hAnsi="Arial" w:cs="Arial"/>
                <w:b/>
                <w:i/>
                <w:sz w:val="16"/>
                <w:szCs w:val="22"/>
              </w:rPr>
              <w:t>EOC</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staff notified of Prep- Con</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level.</w:t>
            </w:r>
          </w:p>
          <w:p w14:paraId="385FD082" w14:textId="77777777" w:rsidR="00CA1E91" w:rsidRPr="00CA1E91" w:rsidRDefault="00CA1E91" w:rsidP="00CA1E91">
            <w:pPr>
              <w:widowControl w:val="0"/>
              <w:numPr>
                <w:ilvl w:val="0"/>
                <w:numId w:val="25"/>
              </w:numPr>
              <w:tabs>
                <w:tab w:val="left" w:pos="590"/>
              </w:tabs>
              <w:autoSpaceDE w:val="0"/>
              <w:autoSpaceDN w:val="0"/>
              <w:spacing w:before="3" w:after="120" w:line="235" w:lineRule="auto"/>
              <w:ind w:right="267"/>
              <w:rPr>
                <w:rFonts w:ascii="Arial" w:eastAsia="Arial" w:hAnsi="Arial" w:cs="Arial"/>
                <w:b/>
                <w:i/>
                <w:sz w:val="16"/>
                <w:szCs w:val="22"/>
              </w:rPr>
            </w:pPr>
            <w:r w:rsidRPr="00CA1E91">
              <w:rPr>
                <w:rFonts w:ascii="Arial" w:eastAsia="Arial" w:hAnsi="Arial" w:cs="Arial"/>
                <w:b/>
                <w:i/>
                <w:sz w:val="16"/>
                <w:szCs w:val="22"/>
              </w:rPr>
              <w:t>Establish</w:t>
            </w:r>
            <w:r w:rsidRPr="00CA1E91">
              <w:rPr>
                <w:rFonts w:ascii="Arial" w:eastAsia="Arial" w:hAnsi="Arial" w:cs="Arial"/>
                <w:b/>
                <w:i/>
                <w:spacing w:val="-9"/>
                <w:sz w:val="16"/>
                <w:szCs w:val="22"/>
              </w:rPr>
              <w:t xml:space="preserve"> </w:t>
            </w:r>
            <w:r w:rsidRPr="00CA1E91">
              <w:rPr>
                <w:rFonts w:ascii="Arial" w:eastAsia="Arial" w:hAnsi="Arial" w:cs="Arial"/>
                <w:b/>
                <w:i/>
                <w:sz w:val="16"/>
                <w:szCs w:val="22"/>
              </w:rPr>
              <w:t>weekly</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communications</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with</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local</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wildland</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fire agency</w:t>
            </w:r>
            <w:r w:rsidRPr="00CA1E91">
              <w:rPr>
                <w:rFonts w:ascii="Arial" w:eastAsia="Arial" w:hAnsi="Arial" w:cs="Arial"/>
                <w:b/>
                <w:i/>
                <w:spacing w:val="-3"/>
                <w:sz w:val="16"/>
                <w:szCs w:val="22"/>
              </w:rPr>
              <w:t xml:space="preserve"> </w:t>
            </w:r>
            <w:r w:rsidRPr="00CA1E91">
              <w:rPr>
                <w:rFonts w:ascii="Arial" w:eastAsia="Arial" w:hAnsi="Arial" w:cs="Arial"/>
                <w:b/>
                <w:i/>
                <w:sz w:val="16"/>
                <w:szCs w:val="22"/>
              </w:rPr>
              <w:t>contacts</w:t>
            </w:r>
          </w:p>
          <w:p w14:paraId="4ECEE6A3" w14:textId="77777777" w:rsidR="00CA1E91" w:rsidRPr="00CA1E91" w:rsidRDefault="00CA1E91" w:rsidP="00CA1E91">
            <w:pPr>
              <w:widowControl w:val="0"/>
              <w:numPr>
                <w:ilvl w:val="0"/>
                <w:numId w:val="25"/>
              </w:numPr>
              <w:tabs>
                <w:tab w:val="left" w:pos="590"/>
              </w:tabs>
              <w:autoSpaceDE w:val="0"/>
              <w:autoSpaceDN w:val="0"/>
              <w:spacing w:before="2" w:after="120" w:line="235" w:lineRule="auto"/>
              <w:ind w:right="339"/>
              <w:rPr>
                <w:rFonts w:ascii="Arial" w:eastAsia="Arial" w:hAnsi="Arial" w:cs="Arial"/>
                <w:b/>
                <w:i/>
                <w:sz w:val="16"/>
                <w:szCs w:val="22"/>
              </w:rPr>
            </w:pPr>
            <w:r w:rsidRPr="00CA1E91">
              <w:rPr>
                <w:rFonts w:ascii="Arial" w:eastAsia="Arial" w:hAnsi="Arial" w:cs="Arial"/>
                <w:b/>
                <w:i/>
                <w:sz w:val="16"/>
                <w:szCs w:val="22"/>
              </w:rPr>
              <w:t>Hourly</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rain</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profile</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for</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all</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weather</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stations</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after</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lightning storms.</w:t>
            </w:r>
          </w:p>
          <w:p w14:paraId="7272EC21" w14:textId="77777777" w:rsidR="00CA1E91" w:rsidRPr="00CA1E91" w:rsidRDefault="00CA1E91" w:rsidP="00CA1E91">
            <w:pPr>
              <w:widowControl w:val="0"/>
              <w:numPr>
                <w:ilvl w:val="0"/>
                <w:numId w:val="25"/>
              </w:numPr>
              <w:tabs>
                <w:tab w:val="left" w:pos="590"/>
              </w:tabs>
              <w:autoSpaceDE w:val="0"/>
              <w:autoSpaceDN w:val="0"/>
              <w:spacing w:before="2" w:after="120" w:line="235" w:lineRule="auto"/>
              <w:ind w:right="544"/>
              <w:rPr>
                <w:rFonts w:ascii="Arial" w:eastAsia="Arial" w:hAnsi="Arial" w:cs="Arial"/>
                <w:b/>
                <w:i/>
                <w:sz w:val="16"/>
                <w:szCs w:val="22"/>
              </w:rPr>
            </w:pPr>
            <w:r w:rsidRPr="00CA1E91">
              <w:rPr>
                <w:rFonts w:ascii="Arial" w:eastAsia="Arial" w:hAnsi="Arial" w:cs="Arial"/>
                <w:b/>
                <w:i/>
                <w:sz w:val="16"/>
                <w:szCs w:val="22"/>
              </w:rPr>
              <w:lastRenderedPageBreak/>
              <w:t>Duty</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Park</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Technician/</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KFRS</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members</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will</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update</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fire danger</w:t>
            </w:r>
            <w:r w:rsidRPr="00CA1E91">
              <w:rPr>
                <w:rFonts w:ascii="Arial" w:eastAsia="Arial" w:hAnsi="Arial" w:cs="Arial"/>
                <w:b/>
                <w:i/>
                <w:spacing w:val="-3"/>
                <w:sz w:val="16"/>
                <w:szCs w:val="22"/>
              </w:rPr>
              <w:t xml:space="preserve"> </w:t>
            </w:r>
            <w:r w:rsidRPr="00CA1E91">
              <w:rPr>
                <w:rFonts w:ascii="Arial" w:eastAsia="Arial" w:hAnsi="Arial" w:cs="Arial"/>
                <w:b/>
                <w:i/>
                <w:sz w:val="16"/>
                <w:szCs w:val="22"/>
              </w:rPr>
              <w:t>signs.</w:t>
            </w:r>
          </w:p>
        </w:tc>
      </w:tr>
      <w:tr w:rsidR="00CA1E91" w:rsidRPr="00CA1E91" w14:paraId="12771E23" w14:textId="77777777" w:rsidTr="00E35A25">
        <w:trPr>
          <w:trHeight w:val="2342"/>
        </w:trPr>
        <w:tc>
          <w:tcPr>
            <w:tcW w:w="1386" w:type="dxa"/>
            <w:shd w:val="clear" w:color="auto" w:fill="FF0000"/>
          </w:tcPr>
          <w:p w14:paraId="61729157" w14:textId="77777777" w:rsidR="00CA1E91" w:rsidRPr="00CA1E91" w:rsidRDefault="00CA1E91" w:rsidP="00CA1E91">
            <w:pPr>
              <w:widowControl w:val="0"/>
              <w:autoSpaceDE w:val="0"/>
              <w:autoSpaceDN w:val="0"/>
              <w:spacing w:before="68"/>
              <w:ind w:left="157"/>
              <w:rPr>
                <w:rFonts w:ascii="Arial" w:eastAsia="Arial" w:hAnsi="Arial" w:cs="Arial"/>
                <w:sz w:val="16"/>
                <w:szCs w:val="22"/>
              </w:rPr>
            </w:pPr>
            <w:r w:rsidRPr="00CA1E91">
              <w:rPr>
                <w:rFonts w:ascii="Arial" w:eastAsia="Arial" w:hAnsi="Arial" w:cs="Arial"/>
                <w:sz w:val="16"/>
                <w:szCs w:val="22"/>
              </w:rPr>
              <w:lastRenderedPageBreak/>
              <w:t>IV EXTREME</w:t>
            </w:r>
          </w:p>
        </w:tc>
        <w:tc>
          <w:tcPr>
            <w:tcW w:w="6777" w:type="dxa"/>
          </w:tcPr>
          <w:p w14:paraId="033E9312" w14:textId="77777777" w:rsidR="00CA1E91" w:rsidRPr="00CA1E91" w:rsidRDefault="00CA1E91" w:rsidP="00CA1E91">
            <w:pPr>
              <w:widowControl w:val="0"/>
              <w:numPr>
                <w:ilvl w:val="0"/>
                <w:numId w:val="28"/>
              </w:numPr>
              <w:tabs>
                <w:tab w:val="left" w:pos="590"/>
              </w:tabs>
              <w:autoSpaceDE w:val="0"/>
              <w:autoSpaceDN w:val="0"/>
              <w:spacing w:before="66" w:after="120" w:line="185" w:lineRule="exact"/>
              <w:rPr>
                <w:rFonts w:ascii="Arial" w:eastAsia="Arial" w:hAnsi="Arial" w:cs="Arial"/>
                <w:b/>
                <w:i/>
                <w:sz w:val="16"/>
                <w:szCs w:val="22"/>
              </w:rPr>
            </w:pPr>
            <w:r w:rsidRPr="00CA1E91">
              <w:rPr>
                <w:rFonts w:ascii="Arial" w:eastAsia="Arial" w:hAnsi="Arial" w:cs="Arial"/>
                <w:b/>
                <w:i/>
                <w:sz w:val="16"/>
                <w:szCs w:val="22"/>
              </w:rPr>
              <w:t>Rain profile (see</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III).</w:t>
            </w:r>
          </w:p>
          <w:p w14:paraId="129CD290" w14:textId="072D323A" w:rsidR="00CA1E91" w:rsidRPr="00CA1E91" w:rsidRDefault="00CA1E91" w:rsidP="00CA1E91">
            <w:pPr>
              <w:widowControl w:val="0"/>
              <w:numPr>
                <w:ilvl w:val="0"/>
                <w:numId w:val="28"/>
              </w:numPr>
              <w:tabs>
                <w:tab w:val="left" w:pos="590"/>
              </w:tabs>
              <w:autoSpaceDE w:val="0"/>
              <w:autoSpaceDN w:val="0"/>
              <w:spacing w:before="120" w:after="120" w:line="184" w:lineRule="exact"/>
              <w:rPr>
                <w:rFonts w:ascii="Arial" w:eastAsia="Arial" w:hAnsi="Arial" w:cs="Arial"/>
                <w:b/>
                <w:i/>
                <w:sz w:val="16"/>
                <w:szCs w:val="22"/>
              </w:rPr>
            </w:pPr>
            <w:r w:rsidRPr="00CA1E91">
              <w:rPr>
                <w:rFonts w:ascii="Arial" w:eastAsia="Arial" w:hAnsi="Arial" w:cs="Arial"/>
                <w:b/>
                <w:i/>
                <w:sz w:val="16"/>
                <w:szCs w:val="22"/>
              </w:rPr>
              <w:t>Daily detection patrols by</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Staff</w:t>
            </w:r>
            <w:r w:rsidR="00AC1EEB">
              <w:rPr>
                <w:rFonts w:ascii="Arial" w:eastAsia="Arial" w:hAnsi="Arial" w:cs="Arial"/>
                <w:b/>
                <w:i/>
                <w:sz w:val="16"/>
                <w:szCs w:val="22"/>
              </w:rPr>
              <w:t>.</w:t>
            </w:r>
          </w:p>
          <w:p w14:paraId="25469A8F" w14:textId="77777777" w:rsidR="00CA1E91" w:rsidRPr="00CA1E91" w:rsidRDefault="00CA1E91" w:rsidP="00CA1E91">
            <w:pPr>
              <w:widowControl w:val="0"/>
              <w:numPr>
                <w:ilvl w:val="0"/>
                <w:numId w:val="28"/>
              </w:numPr>
              <w:tabs>
                <w:tab w:val="left" w:pos="590"/>
              </w:tabs>
              <w:autoSpaceDE w:val="0"/>
              <w:autoSpaceDN w:val="0"/>
              <w:spacing w:before="120" w:after="120" w:line="184" w:lineRule="exact"/>
              <w:rPr>
                <w:rFonts w:ascii="Arial" w:eastAsia="Arial" w:hAnsi="Arial" w:cs="Arial"/>
                <w:b/>
                <w:i/>
                <w:sz w:val="16"/>
                <w:szCs w:val="22"/>
              </w:rPr>
            </w:pPr>
            <w:r w:rsidRPr="00CA1E91">
              <w:rPr>
                <w:rFonts w:ascii="Arial" w:eastAsia="Arial" w:hAnsi="Arial" w:cs="Arial"/>
                <w:b/>
                <w:i/>
                <w:sz w:val="16"/>
                <w:szCs w:val="22"/>
              </w:rPr>
              <w:t>Daily fire behavior advisory</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issued.</w:t>
            </w:r>
          </w:p>
          <w:p w14:paraId="20A42BEE" w14:textId="77777777" w:rsidR="00CA1E91" w:rsidRPr="00CA1E91" w:rsidRDefault="00CA1E91" w:rsidP="00CA1E91">
            <w:pPr>
              <w:widowControl w:val="0"/>
              <w:numPr>
                <w:ilvl w:val="0"/>
                <w:numId w:val="28"/>
              </w:numPr>
              <w:tabs>
                <w:tab w:val="left" w:pos="590"/>
              </w:tabs>
              <w:autoSpaceDE w:val="0"/>
              <w:autoSpaceDN w:val="0"/>
              <w:spacing w:before="120" w:after="120" w:line="184" w:lineRule="exact"/>
              <w:rPr>
                <w:rFonts w:ascii="Arial" w:eastAsia="Arial" w:hAnsi="Arial" w:cs="Arial"/>
                <w:b/>
                <w:i/>
                <w:sz w:val="16"/>
                <w:szCs w:val="22"/>
              </w:rPr>
            </w:pPr>
            <w:r w:rsidRPr="00CA1E91">
              <w:rPr>
                <w:rFonts w:ascii="Arial" w:eastAsia="Arial" w:hAnsi="Arial" w:cs="Arial"/>
                <w:b/>
                <w:i/>
                <w:sz w:val="16"/>
                <w:szCs w:val="22"/>
              </w:rPr>
              <w:t>Regional fire situation</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evaluated.</w:t>
            </w:r>
          </w:p>
          <w:p w14:paraId="553603FB" w14:textId="77777777" w:rsidR="00CA1E91" w:rsidRPr="00CA1E91" w:rsidRDefault="00CA1E91" w:rsidP="00CA1E91">
            <w:pPr>
              <w:widowControl w:val="0"/>
              <w:numPr>
                <w:ilvl w:val="0"/>
                <w:numId w:val="28"/>
              </w:numPr>
              <w:tabs>
                <w:tab w:val="left" w:pos="590"/>
              </w:tabs>
              <w:autoSpaceDE w:val="0"/>
              <w:autoSpaceDN w:val="0"/>
              <w:spacing w:before="120" w:after="120" w:line="184" w:lineRule="exact"/>
              <w:rPr>
                <w:rFonts w:ascii="Arial" w:eastAsia="Arial" w:hAnsi="Arial" w:cs="Arial"/>
                <w:b/>
                <w:i/>
                <w:sz w:val="16"/>
                <w:szCs w:val="22"/>
              </w:rPr>
            </w:pPr>
            <w:r w:rsidRPr="00CA1E91">
              <w:rPr>
                <w:rFonts w:ascii="Arial" w:eastAsia="Arial" w:hAnsi="Arial" w:cs="Arial"/>
                <w:b/>
                <w:i/>
                <w:sz w:val="16"/>
                <w:szCs w:val="22"/>
              </w:rPr>
              <w:t>EOC staff considered for</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stand-by.</w:t>
            </w:r>
          </w:p>
          <w:p w14:paraId="144388B5" w14:textId="77777777" w:rsidR="00CA1E91" w:rsidRPr="00CA1E91" w:rsidRDefault="00CA1E91" w:rsidP="00CA1E91">
            <w:pPr>
              <w:widowControl w:val="0"/>
              <w:numPr>
                <w:ilvl w:val="0"/>
                <w:numId w:val="28"/>
              </w:numPr>
              <w:tabs>
                <w:tab w:val="left" w:pos="590"/>
              </w:tabs>
              <w:autoSpaceDE w:val="0"/>
              <w:autoSpaceDN w:val="0"/>
              <w:spacing w:before="120" w:after="120" w:line="237" w:lineRule="auto"/>
              <w:ind w:right="171"/>
              <w:rPr>
                <w:rFonts w:ascii="Arial" w:eastAsia="Arial" w:hAnsi="Arial" w:cs="Arial"/>
                <w:b/>
                <w:i/>
                <w:sz w:val="16"/>
                <w:szCs w:val="22"/>
              </w:rPr>
            </w:pPr>
            <w:r w:rsidRPr="00CA1E91">
              <w:rPr>
                <w:rFonts w:ascii="Arial" w:eastAsia="Arial" w:hAnsi="Arial" w:cs="Arial"/>
                <w:b/>
                <w:i/>
                <w:sz w:val="16"/>
                <w:szCs w:val="22"/>
              </w:rPr>
              <w:t>Wildfire</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Incident</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Command</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Team</w:t>
            </w:r>
            <w:r w:rsidRPr="00CA1E91">
              <w:rPr>
                <w:rFonts w:ascii="Arial" w:eastAsia="Arial" w:hAnsi="Arial" w:cs="Arial"/>
                <w:b/>
                <w:i/>
                <w:spacing w:val="-9"/>
                <w:sz w:val="16"/>
                <w:szCs w:val="22"/>
              </w:rPr>
              <w:t xml:space="preserve"> </w:t>
            </w:r>
            <w:r w:rsidRPr="00CA1E91">
              <w:rPr>
                <w:rFonts w:ascii="Arial" w:eastAsia="Arial" w:hAnsi="Arial" w:cs="Arial"/>
                <w:b/>
                <w:i/>
                <w:sz w:val="16"/>
                <w:szCs w:val="22"/>
              </w:rPr>
              <w:t>members</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considered</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for stand-by/extended</w:t>
            </w:r>
            <w:r w:rsidRPr="00CA1E91">
              <w:rPr>
                <w:rFonts w:ascii="Arial" w:eastAsia="Arial" w:hAnsi="Arial" w:cs="Arial"/>
                <w:b/>
                <w:i/>
                <w:spacing w:val="-3"/>
                <w:sz w:val="16"/>
                <w:szCs w:val="22"/>
              </w:rPr>
              <w:t xml:space="preserve"> </w:t>
            </w:r>
            <w:r w:rsidRPr="00CA1E91">
              <w:rPr>
                <w:rFonts w:ascii="Arial" w:eastAsia="Arial" w:hAnsi="Arial" w:cs="Arial"/>
                <w:b/>
                <w:i/>
                <w:sz w:val="16"/>
                <w:szCs w:val="22"/>
              </w:rPr>
              <w:t>shifts.</w:t>
            </w:r>
          </w:p>
          <w:p w14:paraId="7DE03708" w14:textId="77777777" w:rsidR="00CA1E91" w:rsidRPr="00CA1E91" w:rsidRDefault="00CA1E91" w:rsidP="00CA1E91">
            <w:pPr>
              <w:widowControl w:val="0"/>
              <w:numPr>
                <w:ilvl w:val="0"/>
                <w:numId w:val="28"/>
              </w:numPr>
              <w:tabs>
                <w:tab w:val="left" w:pos="590"/>
              </w:tabs>
              <w:autoSpaceDE w:val="0"/>
              <w:autoSpaceDN w:val="0"/>
              <w:spacing w:before="120" w:after="120" w:line="237" w:lineRule="auto"/>
              <w:ind w:right="501"/>
              <w:rPr>
                <w:rFonts w:ascii="Arial" w:eastAsia="Arial" w:hAnsi="Arial" w:cs="Arial"/>
                <w:b/>
                <w:i/>
                <w:sz w:val="16"/>
                <w:szCs w:val="22"/>
              </w:rPr>
            </w:pPr>
            <w:r w:rsidRPr="00CA1E91">
              <w:rPr>
                <w:rFonts w:ascii="Arial" w:eastAsia="Arial" w:hAnsi="Arial" w:cs="Arial"/>
                <w:b/>
                <w:i/>
                <w:sz w:val="16"/>
                <w:szCs w:val="22"/>
              </w:rPr>
              <w:t>Designated Community staff: water tender and heavy machinery</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operators,</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arborists</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may</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be</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considered</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for stand-by/extended</w:t>
            </w:r>
            <w:r w:rsidRPr="00CA1E91">
              <w:rPr>
                <w:rFonts w:ascii="Arial" w:eastAsia="Arial" w:hAnsi="Arial" w:cs="Arial"/>
                <w:b/>
                <w:i/>
                <w:spacing w:val="-3"/>
                <w:sz w:val="16"/>
                <w:szCs w:val="22"/>
              </w:rPr>
              <w:t xml:space="preserve"> </w:t>
            </w:r>
            <w:r w:rsidRPr="00CA1E91">
              <w:rPr>
                <w:rFonts w:ascii="Arial" w:eastAsia="Arial" w:hAnsi="Arial" w:cs="Arial"/>
                <w:b/>
                <w:i/>
                <w:sz w:val="16"/>
                <w:szCs w:val="22"/>
              </w:rPr>
              <w:t>shifts.</w:t>
            </w:r>
          </w:p>
          <w:p w14:paraId="1DAC1F5A" w14:textId="77777777" w:rsidR="00CA1E91" w:rsidRPr="00CA1E91" w:rsidRDefault="00CA1E91" w:rsidP="00CA1E91">
            <w:pPr>
              <w:widowControl w:val="0"/>
              <w:numPr>
                <w:ilvl w:val="0"/>
                <w:numId w:val="28"/>
              </w:numPr>
              <w:tabs>
                <w:tab w:val="left" w:pos="590"/>
              </w:tabs>
              <w:autoSpaceDE w:val="0"/>
              <w:autoSpaceDN w:val="0"/>
              <w:spacing w:before="120" w:after="120" w:line="235" w:lineRule="auto"/>
              <w:ind w:right="532"/>
              <w:rPr>
                <w:rFonts w:ascii="Arial" w:eastAsia="Arial" w:hAnsi="Arial" w:cs="Arial"/>
                <w:b/>
                <w:i/>
                <w:sz w:val="16"/>
                <w:szCs w:val="22"/>
              </w:rPr>
            </w:pPr>
            <w:r w:rsidRPr="00CA1E91">
              <w:rPr>
                <w:rFonts w:ascii="Arial" w:eastAsia="Arial" w:hAnsi="Arial" w:cs="Arial"/>
                <w:b/>
                <w:i/>
                <w:sz w:val="16"/>
                <w:szCs w:val="22"/>
              </w:rPr>
              <w:t>Consider</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initiating</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Natural</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Area</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closures</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to</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align</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with regional</w:t>
            </w:r>
            <w:r w:rsidRPr="00CA1E91">
              <w:rPr>
                <w:rFonts w:ascii="Arial" w:eastAsia="Arial" w:hAnsi="Arial" w:cs="Arial"/>
                <w:b/>
                <w:i/>
                <w:spacing w:val="-4"/>
                <w:sz w:val="16"/>
                <w:szCs w:val="22"/>
              </w:rPr>
              <w:t xml:space="preserve"> </w:t>
            </w:r>
            <w:r w:rsidRPr="00CA1E91">
              <w:rPr>
                <w:rFonts w:ascii="Arial" w:eastAsia="Arial" w:hAnsi="Arial" w:cs="Arial"/>
                <w:b/>
                <w:i/>
                <w:sz w:val="16"/>
                <w:szCs w:val="22"/>
              </w:rPr>
              <w:t>situation.</w:t>
            </w:r>
          </w:p>
          <w:p w14:paraId="6F3B7378" w14:textId="77777777" w:rsidR="00CA1E91" w:rsidRPr="00CA1E91" w:rsidRDefault="00CA1E91" w:rsidP="00CA1E91">
            <w:pPr>
              <w:widowControl w:val="0"/>
              <w:numPr>
                <w:ilvl w:val="0"/>
                <w:numId w:val="28"/>
              </w:numPr>
              <w:tabs>
                <w:tab w:val="left" w:pos="590"/>
              </w:tabs>
              <w:autoSpaceDE w:val="0"/>
              <w:autoSpaceDN w:val="0"/>
              <w:spacing w:before="1" w:after="120" w:line="235" w:lineRule="auto"/>
              <w:ind w:right="1297"/>
              <w:rPr>
                <w:rFonts w:ascii="Arial" w:eastAsia="Arial" w:hAnsi="Arial" w:cs="Arial"/>
                <w:b/>
                <w:i/>
                <w:sz w:val="16"/>
                <w:szCs w:val="22"/>
              </w:rPr>
            </w:pPr>
            <w:r w:rsidRPr="00CA1E91">
              <w:rPr>
                <w:rFonts w:ascii="Arial" w:eastAsia="Arial" w:hAnsi="Arial" w:cs="Arial"/>
                <w:b/>
                <w:i/>
                <w:sz w:val="16"/>
                <w:szCs w:val="22"/>
              </w:rPr>
              <w:t>Provide regular updates to media Services members/Community</w:t>
            </w:r>
            <w:r w:rsidRPr="00CA1E91">
              <w:rPr>
                <w:rFonts w:ascii="Arial" w:eastAsia="Arial" w:hAnsi="Arial" w:cs="Arial"/>
                <w:b/>
                <w:i/>
                <w:spacing w:val="-10"/>
                <w:sz w:val="16"/>
                <w:szCs w:val="22"/>
              </w:rPr>
              <w:t xml:space="preserve"> </w:t>
            </w:r>
            <w:r w:rsidRPr="00CA1E91">
              <w:rPr>
                <w:rFonts w:ascii="Arial" w:eastAsia="Arial" w:hAnsi="Arial" w:cs="Arial"/>
                <w:b/>
                <w:i/>
                <w:sz w:val="16"/>
                <w:szCs w:val="22"/>
              </w:rPr>
              <w:t>staff</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on</w:t>
            </w:r>
            <w:r w:rsidRPr="00CA1E91">
              <w:rPr>
                <w:rFonts w:ascii="Arial" w:eastAsia="Arial" w:hAnsi="Arial" w:cs="Arial"/>
                <w:b/>
                <w:i/>
                <w:spacing w:val="-9"/>
                <w:sz w:val="16"/>
                <w:szCs w:val="22"/>
              </w:rPr>
              <w:t xml:space="preserve"> </w:t>
            </w:r>
            <w:r w:rsidRPr="00CA1E91">
              <w:rPr>
                <w:rFonts w:ascii="Arial" w:eastAsia="Arial" w:hAnsi="Arial" w:cs="Arial"/>
                <w:b/>
                <w:i/>
                <w:sz w:val="16"/>
                <w:szCs w:val="22"/>
              </w:rPr>
              <w:t>fire</w:t>
            </w:r>
            <w:r w:rsidRPr="00CA1E91">
              <w:rPr>
                <w:rFonts w:ascii="Arial" w:eastAsia="Arial" w:hAnsi="Arial" w:cs="Arial"/>
                <w:b/>
                <w:i/>
                <w:spacing w:val="-9"/>
                <w:sz w:val="16"/>
                <w:szCs w:val="22"/>
              </w:rPr>
              <w:t xml:space="preserve"> </w:t>
            </w:r>
            <w:r w:rsidRPr="00CA1E91">
              <w:rPr>
                <w:rFonts w:ascii="Arial" w:eastAsia="Arial" w:hAnsi="Arial" w:cs="Arial"/>
                <w:b/>
                <w:i/>
                <w:sz w:val="16"/>
                <w:szCs w:val="22"/>
              </w:rPr>
              <w:t>situation.</w:t>
            </w:r>
          </w:p>
          <w:p w14:paraId="56C9B023" w14:textId="77777777" w:rsidR="00CA1E91" w:rsidRPr="00CA1E91" w:rsidRDefault="00CA1E91" w:rsidP="00CA1E91">
            <w:pPr>
              <w:widowControl w:val="0"/>
              <w:numPr>
                <w:ilvl w:val="0"/>
                <w:numId w:val="28"/>
              </w:numPr>
              <w:tabs>
                <w:tab w:val="left" w:pos="590"/>
              </w:tabs>
              <w:autoSpaceDE w:val="0"/>
              <w:autoSpaceDN w:val="0"/>
              <w:spacing w:before="1" w:after="120" w:line="235" w:lineRule="auto"/>
              <w:ind w:right="1297"/>
              <w:rPr>
                <w:rFonts w:ascii="Arial" w:eastAsia="Arial" w:hAnsi="Arial" w:cs="Arial"/>
                <w:b/>
                <w:i/>
                <w:sz w:val="16"/>
                <w:szCs w:val="22"/>
              </w:rPr>
            </w:pPr>
            <w:r w:rsidRPr="00CA1E91">
              <w:rPr>
                <w:rFonts w:ascii="Arial" w:eastAsia="Arial" w:hAnsi="Arial" w:cs="Arial"/>
                <w:b/>
                <w:i/>
                <w:sz w:val="16"/>
                <w:szCs w:val="22"/>
              </w:rPr>
              <w:t>Update public website as new information</w:t>
            </w:r>
            <w:r w:rsidRPr="00CA1E91">
              <w:rPr>
                <w:rFonts w:ascii="Arial" w:eastAsia="Arial" w:hAnsi="Arial" w:cs="Arial"/>
                <w:b/>
                <w:i/>
                <w:spacing w:val="-19"/>
                <w:sz w:val="16"/>
                <w:szCs w:val="22"/>
              </w:rPr>
              <w:t xml:space="preserve"> </w:t>
            </w:r>
            <w:r w:rsidRPr="00CA1E91">
              <w:rPr>
                <w:rFonts w:ascii="Arial" w:eastAsia="Arial" w:hAnsi="Arial" w:cs="Arial"/>
                <w:b/>
                <w:i/>
                <w:sz w:val="16"/>
                <w:szCs w:val="22"/>
              </w:rPr>
              <w:t>changes.</w:t>
            </w:r>
          </w:p>
        </w:tc>
      </w:tr>
      <w:tr w:rsidR="00CA1E91" w:rsidRPr="00CA1E91" w14:paraId="60ACDDFD" w14:textId="77777777" w:rsidTr="00E35A25">
        <w:trPr>
          <w:trHeight w:val="2342"/>
        </w:trPr>
        <w:tc>
          <w:tcPr>
            <w:tcW w:w="1386" w:type="dxa"/>
            <w:shd w:val="clear" w:color="auto" w:fill="FF0000"/>
          </w:tcPr>
          <w:p w14:paraId="7ECBDC02" w14:textId="77777777" w:rsidR="00CA1E91" w:rsidRPr="00CA1E91" w:rsidRDefault="00CA1E91" w:rsidP="00CA1E91">
            <w:pPr>
              <w:widowControl w:val="0"/>
              <w:autoSpaceDE w:val="0"/>
              <w:autoSpaceDN w:val="0"/>
              <w:spacing w:before="68"/>
              <w:ind w:left="157"/>
              <w:rPr>
                <w:rFonts w:ascii="Arial" w:eastAsia="Arial" w:hAnsi="Arial" w:cs="Arial"/>
                <w:sz w:val="16"/>
                <w:szCs w:val="22"/>
              </w:rPr>
            </w:pPr>
            <w:r w:rsidRPr="00CA1E91">
              <w:rPr>
                <w:rFonts w:ascii="Arial" w:eastAsia="Arial" w:hAnsi="Arial" w:cs="Arial"/>
                <w:sz w:val="16"/>
                <w:szCs w:val="22"/>
              </w:rPr>
              <w:t>V FIRE(S)</w:t>
            </w:r>
          </w:p>
          <w:p w14:paraId="6DC43AE0" w14:textId="77777777" w:rsidR="00CA1E91" w:rsidRPr="00CA1E91" w:rsidRDefault="00CA1E91" w:rsidP="00CA1E91">
            <w:pPr>
              <w:widowControl w:val="0"/>
              <w:autoSpaceDE w:val="0"/>
              <w:autoSpaceDN w:val="0"/>
              <w:spacing w:before="68"/>
              <w:ind w:left="157"/>
              <w:rPr>
                <w:rFonts w:ascii="Arial" w:eastAsia="Arial" w:hAnsi="Arial" w:cs="Arial"/>
                <w:sz w:val="16"/>
                <w:szCs w:val="22"/>
              </w:rPr>
            </w:pPr>
            <w:r w:rsidRPr="00CA1E91">
              <w:rPr>
                <w:rFonts w:ascii="Arial" w:eastAsia="Arial" w:hAnsi="Arial" w:cs="Arial"/>
                <w:sz w:val="16"/>
                <w:szCs w:val="22"/>
              </w:rPr>
              <w:t>ONGOING</w:t>
            </w:r>
          </w:p>
        </w:tc>
        <w:tc>
          <w:tcPr>
            <w:tcW w:w="6777" w:type="dxa"/>
          </w:tcPr>
          <w:p w14:paraId="1C1390D9" w14:textId="77777777" w:rsidR="00CA1E91" w:rsidRPr="00CA1E91" w:rsidRDefault="00CA1E91" w:rsidP="00CA1E91">
            <w:pPr>
              <w:widowControl w:val="0"/>
              <w:numPr>
                <w:ilvl w:val="0"/>
                <w:numId w:val="29"/>
              </w:numPr>
              <w:tabs>
                <w:tab w:val="left" w:pos="590"/>
              </w:tabs>
              <w:autoSpaceDE w:val="0"/>
              <w:autoSpaceDN w:val="0"/>
              <w:spacing w:before="69" w:after="120" w:line="235" w:lineRule="auto"/>
              <w:ind w:right="67"/>
              <w:rPr>
                <w:rFonts w:ascii="Arial" w:eastAsia="Arial" w:hAnsi="Arial" w:cs="Arial"/>
                <w:b/>
                <w:i/>
                <w:sz w:val="16"/>
                <w:szCs w:val="22"/>
              </w:rPr>
            </w:pPr>
            <w:r w:rsidRPr="00CA1E91">
              <w:rPr>
                <w:rFonts w:ascii="Arial" w:eastAsia="Arial" w:hAnsi="Arial" w:cs="Arial"/>
                <w:b/>
                <w:i/>
                <w:sz w:val="16"/>
                <w:szCs w:val="22"/>
              </w:rPr>
              <w:t>All</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conditions</w:t>
            </w:r>
            <w:r w:rsidRPr="00CA1E91">
              <w:rPr>
                <w:rFonts w:ascii="Arial" w:eastAsia="Arial" w:hAnsi="Arial" w:cs="Arial"/>
                <w:b/>
                <w:i/>
                <w:spacing w:val="-5"/>
                <w:sz w:val="16"/>
                <w:szCs w:val="22"/>
              </w:rPr>
              <w:t xml:space="preserve"> </w:t>
            </w:r>
            <w:r w:rsidRPr="00CA1E91">
              <w:rPr>
                <w:rFonts w:ascii="Arial" w:eastAsia="Arial" w:hAnsi="Arial" w:cs="Arial"/>
                <w:b/>
                <w:i/>
                <w:sz w:val="16"/>
                <w:szCs w:val="22"/>
              </w:rPr>
              <w:t>apply</w:t>
            </w:r>
            <w:r w:rsidRPr="00CA1E91">
              <w:rPr>
                <w:rFonts w:ascii="Arial" w:eastAsia="Arial" w:hAnsi="Arial" w:cs="Arial"/>
                <w:b/>
                <w:i/>
                <w:spacing w:val="-5"/>
                <w:sz w:val="16"/>
                <w:szCs w:val="22"/>
              </w:rPr>
              <w:t xml:space="preserve"> </w:t>
            </w:r>
            <w:r w:rsidRPr="00CA1E91">
              <w:rPr>
                <w:rFonts w:ascii="Arial" w:eastAsia="Arial" w:hAnsi="Arial" w:cs="Arial"/>
                <w:b/>
                <w:i/>
                <w:sz w:val="16"/>
                <w:szCs w:val="22"/>
              </w:rPr>
              <w:t>as</w:t>
            </w:r>
            <w:r w:rsidRPr="00CA1E91">
              <w:rPr>
                <w:rFonts w:ascii="Arial" w:eastAsia="Arial" w:hAnsi="Arial" w:cs="Arial"/>
                <w:b/>
                <w:i/>
                <w:spacing w:val="-4"/>
                <w:sz w:val="16"/>
                <w:szCs w:val="22"/>
              </w:rPr>
              <w:t xml:space="preserve"> </w:t>
            </w:r>
            <w:r w:rsidRPr="00CA1E91">
              <w:rPr>
                <w:rFonts w:ascii="Arial" w:eastAsia="Arial" w:hAnsi="Arial" w:cs="Arial"/>
                <w:b/>
                <w:i/>
                <w:sz w:val="16"/>
                <w:szCs w:val="22"/>
              </w:rPr>
              <w:t>for</w:t>
            </w:r>
            <w:r w:rsidRPr="00CA1E91">
              <w:rPr>
                <w:rFonts w:ascii="Arial" w:eastAsia="Arial" w:hAnsi="Arial" w:cs="Arial"/>
                <w:b/>
                <w:i/>
                <w:spacing w:val="-5"/>
                <w:sz w:val="16"/>
                <w:szCs w:val="22"/>
              </w:rPr>
              <w:t xml:space="preserve"> </w:t>
            </w:r>
            <w:r w:rsidRPr="00CA1E91">
              <w:rPr>
                <w:rFonts w:ascii="Arial" w:eastAsia="Arial" w:hAnsi="Arial" w:cs="Arial"/>
                <w:b/>
                <w:i/>
                <w:sz w:val="16"/>
                <w:szCs w:val="22"/>
              </w:rPr>
              <w:t>Level</w:t>
            </w:r>
            <w:r w:rsidRPr="00CA1E91">
              <w:rPr>
                <w:rFonts w:ascii="Arial" w:eastAsia="Arial" w:hAnsi="Arial" w:cs="Arial"/>
                <w:b/>
                <w:i/>
                <w:spacing w:val="-5"/>
                <w:sz w:val="16"/>
                <w:szCs w:val="22"/>
              </w:rPr>
              <w:t xml:space="preserve"> </w:t>
            </w:r>
            <w:r w:rsidRPr="00CA1E91">
              <w:rPr>
                <w:rFonts w:ascii="Arial" w:eastAsia="Arial" w:hAnsi="Arial" w:cs="Arial"/>
                <w:b/>
                <w:i/>
                <w:sz w:val="16"/>
                <w:szCs w:val="22"/>
              </w:rPr>
              <w:t>IV</w:t>
            </w:r>
            <w:r w:rsidRPr="00CA1E91">
              <w:rPr>
                <w:rFonts w:ascii="Arial" w:eastAsia="Arial" w:hAnsi="Arial" w:cs="Arial"/>
                <w:b/>
                <w:i/>
                <w:spacing w:val="-5"/>
                <w:sz w:val="16"/>
                <w:szCs w:val="22"/>
              </w:rPr>
              <w:t xml:space="preserve"> </w:t>
            </w:r>
            <w:r w:rsidRPr="00CA1E91">
              <w:rPr>
                <w:rFonts w:ascii="Arial" w:eastAsia="Arial" w:hAnsi="Arial" w:cs="Arial"/>
                <w:b/>
                <w:i/>
                <w:sz w:val="16"/>
                <w:szCs w:val="22"/>
              </w:rPr>
              <w:t>(regardless</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of</w:t>
            </w:r>
            <w:r w:rsidRPr="00CA1E91">
              <w:rPr>
                <w:rFonts w:ascii="Arial" w:eastAsia="Arial" w:hAnsi="Arial" w:cs="Arial"/>
                <w:b/>
                <w:i/>
                <w:spacing w:val="-5"/>
                <w:sz w:val="16"/>
                <w:szCs w:val="22"/>
              </w:rPr>
              <w:t xml:space="preserve"> </w:t>
            </w:r>
            <w:r w:rsidRPr="00CA1E91">
              <w:rPr>
                <w:rFonts w:ascii="Arial" w:eastAsia="Arial" w:hAnsi="Arial" w:cs="Arial"/>
                <w:b/>
                <w:i/>
                <w:sz w:val="16"/>
                <w:szCs w:val="22"/>
              </w:rPr>
              <w:t>actual</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fire danger</w:t>
            </w:r>
            <w:r w:rsidRPr="00CA1E91">
              <w:rPr>
                <w:rFonts w:ascii="Arial" w:eastAsia="Arial" w:hAnsi="Arial" w:cs="Arial"/>
                <w:b/>
                <w:i/>
                <w:spacing w:val="-3"/>
                <w:sz w:val="16"/>
                <w:szCs w:val="22"/>
              </w:rPr>
              <w:t xml:space="preserve"> </w:t>
            </w:r>
            <w:r w:rsidRPr="00CA1E91">
              <w:rPr>
                <w:rFonts w:ascii="Arial" w:eastAsia="Arial" w:hAnsi="Arial" w:cs="Arial"/>
                <w:b/>
                <w:i/>
                <w:sz w:val="16"/>
                <w:szCs w:val="22"/>
              </w:rPr>
              <w:t>rating).</w:t>
            </w:r>
          </w:p>
          <w:p w14:paraId="35A896D8" w14:textId="77777777" w:rsidR="00CA1E91" w:rsidRPr="00CA1E91" w:rsidRDefault="00CA1E91" w:rsidP="00CA1E91">
            <w:pPr>
              <w:widowControl w:val="0"/>
              <w:numPr>
                <w:ilvl w:val="0"/>
                <w:numId w:val="29"/>
              </w:numPr>
              <w:tabs>
                <w:tab w:val="left" w:pos="590"/>
              </w:tabs>
              <w:autoSpaceDE w:val="0"/>
              <w:autoSpaceDN w:val="0"/>
              <w:spacing w:before="2" w:after="120" w:line="235" w:lineRule="auto"/>
              <w:ind w:right="997"/>
              <w:rPr>
                <w:rFonts w:ascii="Arial" w:eastAsia="Arial" w:hAnsi="Arial" w:cs="Arial"/>
                <w:b/>
                <w:i/>
                <w:sz w:val="16"/>
                <w:szCs w:val="22"/>
              </w:rPr>
            </w:pPr>
            <w:r w:rsidRPr="00CA1E91">
              <w:rPr>
                <w:rFonts w:ascii="Arial" w:eastAsia="Arial" w:hAnsi="Arial" w:cs="Arial"/>
                <w:b/>
                <w:i/>
                <w:sz w:val="16"/>
                <w:szCs w:val="22"/>
              </w:rPr>
              <w:t>Provide</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regular</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updates</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to</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media/structural</w:t>
            </w:r>
            <w:r w:rsidRPr="00CA1E91">
              <w:rPr>
                <w:rFonts w:ascii="Arial" w:eastAsia="Arial" w:hAnsi="Arial" w:cs="Arial"/>
                <w:b/>
                <w:i/>
                <w:spacing w:val="-9"/>
                <w:sz w:val="16"/>
                <w:szCs w:val="22"/>
              </w:rPr>
              <w:t xml:space="preserve"> </w:t>
            </w:r>
            <w:r w:rsidRPr="00CA1E91">
              <w:rPr>
                <w:rFonts w:ascii="Arial" w:eastAsia="Arial" w:hAnsi="Arial" w:cs="Arial"/>
                <w:b/>
                <w:i/>
                <w:sz w:val="16"/>
                <w:szCs w:val="22"/>
              </w:rPr>
              <w:t>fire departments/park staff on fire</w:t>
            </w:r>
            <w:r w:rsidRPr="00CA1E91">
              <w:rPr>
                <w:rFonts w:ascii="Arial" w:eastAsia="Arial" w:hAnsi="Arial" w:cs="Arial"/>
                <w:b/>
                <w:i/>
                <w:spacing w:val="-13"/>
                <w:sz w:val="16"/>
                <w:szCs w:val="22"/>
              </w:rPr>
              <w:t xml:space="preserve"> </w:t>
            </w:r>
            <w:r w:rsidRPr="00CA1E91">
              <w:rPr>
                <w:rFonts w:ascii="Arial" w:eastAsia="Arial" w:hAnsi="Arial" w:cs="Arial"/>
                <w:b/>
                <w:i/>
                <w:sz w:val="16"/>
                <w:szCs w:val="22"/>
              </w:rPr>
              <w:t>situation.</w:t>
            </w:r>
          </w:p>
          <w:p w14:paraId="1FAFB749" w14:textId="77777777" w:rsidR="00CA1E91" w:rsidRPr="00CA1E91" w:rsidRDefault="00CA1E91" w:rsidP="00CA1E91">
            <w:pPr>
              <w:widowControl w:val="0"/>
              <w:numPr>
                <w:ilvl w:val="0"/>
                <w:numId w:val="29"/>
              </w:numPr>
              <w:tabs>
                <w:tab w:val="left" w:pos="590"/>
              </w:tabs>
              <w:autoSpaceDE w:val="0"/>
              <w:autoSpaceDN w:val="0"/>
              <w:spacing w:before="120" w:after="120" w:line="237" w:lineRule="auto"/>
              <w:ind w:right="516"/>
              <w:rPr>
                <w:rFonts w:ascii="Arial" w:eastAsia="Arial" w:hAnsi="Arial" w:cs="Arial"/>
                <w:b/>
                <w:i/>
                <w:sz w:val="16"/>
                <w:szCs w:val="22"/>
              </w:rPr>
            </w:pPr>
            <w:r w:rsidRPr="00CA1E91">
              <w:rPr>
                <w:rFonts w:ascii="Arial" w:eastAsia="Arial" w:hAnsi="Arial" w:cs="Arial"/>
                <w:b/>
                <w:i/>
                <w:sz w:val="16"/>
                <w:szCs w:val="22"/>
              </w:rPr>
              <w:t>Mobilize</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EOC</w:t>
            </w:r>
            <w:r w:rsidRPr="00CA1E91">
              <w:rPr>
                <w:rFonts w:ascii="Arial" w:eastAsia="Arial" w:hAnsi="Arial" w:cs="Arial"/>
                <w:b/>
                <w:i/>
                <w:spacing w:val="-5"/>
                <w:sz w:val="16"/>
                <w:szCs w:val="22"/>
              </w:rPr>
              <w:t xml:space="preserve"> </w:t>
            </w:r>
            <w:r w:rsidRPr="00CA1E91">
              <w:rPr>
                <w:rFonts w:ascii="Arial" w:eastAsia="Arial" w:hAnsi="Arial" w:cs="Arial"/>
                <w:b/>
                <w:i/>
                <w:sz w:val="16"/>
                <w:szCs w:val="22"/>
              </w:rPr>
              <w:t>support</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if</w:t>
            </w:r>
            <w:r w:rsidRPr="00CA1E91">
              <w:rPr>
                <w:rFonts w:ascii="Arial" w:eastAsia="Arial" w:hAnsi="Arial" w:cs="Arial"/>
                <w:b/>
                <w:i/>
                <w:spacing w:val="-5"/>
                <w:sz w:val="16"/>
                <w:szCs w:val="22"/>
              </w:rPr>
              <w:t xml:space="preserve"> </w:t>
            </w:r>
            <w:r w:rsidRPr="00CA1E91">
              <w:rPr>
                <w:rFonts w:ascii="Arial" w:eastAsia="Arial" w:hAnsi="Arial" w:cs="Arial"/>
                <w:b/>
                <w:i/>
                <w:sz w:val="16"/>
                <w:szCs w:val="22"/>
              </w:rPr>
              <w:t>evacuation</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is</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possible,</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or</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fire event requires additional</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support.</w:t>
            </w:r>
          </w:p>
          <w:p w14:paraId="331724B1" w14:textId="77777777" w:rsidR="00CA1E91" w:rsidRPr="00CA1E91" w:rsidRDefault="00CA1E91" w:rsidP="00CA1E91">
            <w:pPr>
              <w:widowControl w:val="0"/>
              <w:numPr>
                <w:ilvl w:val="0"/>
                <w:numId w:val="29"/>
              </w:numPr>
              <w:tabs>
                <w:tab w:val="left" w:pos="590"/>
              </w:tabs>
              <w:autoSpaceDE w:val="0"/>
              <w:autoSpaceDN w:val="0"/>
              <w:spacing w:before="120" w:after="120" w:line="237" w:lineRule="auto"/>
              <w:ind w:right="627"/>
              <w:rPr>
                <w:rFonts w:ascii="Arial" w:eastAsia="Arial" w:hAnsi="Arial" w:cs="Arial"/>
                <w:b/>
                <w:i/>
                <w:sz w:val="16"/>
                <w:szCs w:val="22"/>
              </w:rPr>
            </w:pPr>
            <w:r w:rsidRPr="00CA1E91">
              <w:rPr>
                <w:rFonts w:ascii="Arial" w:eastAsia="Arial" w:hAnsi="Arial" w:cs="Arial"/>
                <w:b/>
                <w:i/>
                <w:sz w:val="16"/>
                <w:szCs w:val="22"/>
              </w:rPr>
              <w:t>Mobilize</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Wildfire</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Incident</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Command</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Team</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under</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the direction of the Fire</w:t>
            </w:r>
            <w:r w:rsidRPr="00CA1E91">
              <w:rPr>
                <w:rFonts w:ascii="Arial" w:eastAsia="Arial" w:hAnsi="Arial" w:cs="Arial"/>
                <w:b/>
                <w:i/>
                <w:spacing w:val="-9"/>
                <w:sz w:val="16"/>
                <w:szCs w:val="22"/>
              </w:rPr>
              <w:t xml:space="preserve"> </w:t>
            </w:r>
            <w:r w:rsidRPr="00CA1E91">
              <w:rPr>
                <w:rFonts w:ascii="Arial" w:eastAsia="Arial" w:hAnsi="Arial" w:cs="Arial"/>
                <w:b/>
                <w:i/>
                <w:sz w:val="16"/>
                <w:szCs w:val="22"/>
              </w:rPr>
              <w:t>Chief.</w:t>
            </w:r>
          </w:p>
          <w:p w14:paraId="5D0695C7" w14:textId="630CEE6A" w:rsidR="00CA1E91" w:rsidRPr="004D566B" w:rsidRDefault="00CA1E91" w:rsidP="004D566B">
            <w:pPr>
              <w:widowControl w:val="0"/>
              <w:numPr>
                <w:ilvl w:val="0"/>
                <w:numId w:val="29"/>
              </w:numPr>
              <w:tabs>
                <w:tab w:val="left" w:pos="590"/>
              </w:tabs>
              <w:autoSpaceDE w:val="0"/>
              <w:autoSpaceDN w:val="0"/>
              <w:spacing w:before="120" w:after="120" w:line="237" w:lineRule="auto"/>
              <w:ind w:right="484"/>
              <w:jc w:val="both"/>
              <w:rPr>
                <w:rFonts w:ascii="Arial" w:eastAsia="Arial" w:hAnsi="Arial" w:cs="Arial"/>
                <w:b/>
                <w:i/>
                <w:sz w:val="16"/>
                <w:szCs w:val="22"/>
              </w:rPr>
            </w:pPr>
            <w:r w:rsidRPr="00CA1E91">
              <w:rPr>
                <w:rFonts w:ascii="Arial" w:eastAsia="Arial" w:hAnsi="Arial" w:cs="Arial"/>
                <w:b/>
                <w:i/>
                <w:sz w:val="16"/>
                <w:szCs w:val="22"/>
              </w:rPr>
              <w:t>Implement</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Evacuation</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Alerts</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and</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Orders</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based</w:t>
            </w:r>
            <w:r w:rsidRPr="00CA1E91">
              <w:rPr>
                <w:rFonts w:ascii="Arial" w:eastAsia="Arial" w:hAnsi="Arial" w:cs="Arial"/>
                <w:b/>
                <w:i/>
                <w:spacing w:val="-8"/>
                <w:sz w:val="16"/>
                <w:szCs w:val="22"/>
              </w:rPr>
              <w:t xml:space="preserve"> </w:t>
            </w:r>
            <w:r w:rsidRPr="00CA1E91">
              <w:rPr>
                <w:rFonts w:ascii="Arial" w:eastAsia="Arial" w:hAnsi="Arial" w:cs="Arial"/>
                <w:b/>
                <w:i/>
                <w:sz w:val="16"/>
                <w:szCs w:val="22"/>
              </w:rPr>
              <w:t>on</w:t>
            </w:r>
            <w:r w:rsidRPr="00CA1E91">
              <w:rPr>
                <w:rFonts w:ascii="Arial" w:eastAsia="Arial" w:hAnsi="Arial" w:cs="Arial"/>
                <w:b/>
                <w:i/>
                <w:spacing w:val="-7"/>
                <w:sz w:val="16"/>
                <w:szCs w:val="22"/>
              </w:rPr>
              <w:t xml:space="preserve"> </w:t>
            </w:r>
            <w:r w:rsidRPr="00CA1E91">
              <w:rPr>
                <w:rFonts w:ascii="Arial" w:eastAsia="Arial" w:hAnsi="Arial" w:cs="Arial"/>
                <w:b/>
                <w:i/>
                <w:sz w:val="16"/>
                <w:szCs w:val="22"/>
              </w:rPr>
              <w:t>fire behavior</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prediction</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and</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under</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the</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direction</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of</w:t>
            </w:r>
            <w:r w:rsidRPr="00CA1E91">
              <w:rPr>
                <w:rFonts w:ascii="Arial" w:eastAsia="Arial" w:hAnsi="Arial" w:cs="Arial"/>
                <w:b/>
                <w:i/>
                <w:spacing w:val="-5"/>
                <w:sz w:val="16"/>
                <w:szCs w:val="22"/>
              </w:rPr>
              <w:t xml:space="preserve"> </w:t>
            </w:r>
            <w:r w:rsidRPr="00CA1E91">
              <w:rPr>
                <w:rFonts w:ascii="Arial" w:eastAsia="Arial" w:hAnsi="Arial" w:cs="Arial"/>
                <w:b/>
                <w:i/>
                <w:sz w:val="16"/>
                <w:szCs w:val="22"/>
              </w:rPr>
              <w:t>the</w:t>
            </w:r>
            <w:r w:rsidRPr="00CA1E91">
              <w:rPr>
                <w:rFonts w:ascii="Arial" w:eastAsia="Arial" w:hAnsi="Arial" w:cs="Arial"/>
                <w:b/>
                <w:i/>
                <w:spacing w:val="-6"/>
                <w:sz w:val="16"/>
                <w:szCs w:val="22"/>
              </w:rPr>
              <w:t xml:space="preserve"> </w:t>
            </w:r>
            <w:r w:rsidRPr="00CA1E91">
              <w:rPr>
                <w:rFonts w:ascii="Arial" w:eastAsia="Arial" w:hAnsi="Arial" w:cs="Arial"/>
                <w:b/>
                <w:i/>
                <w:sz w:val="16"/>
                <w:szCs w:val="22"/>
              </w:rPr>
              <w:t>Fire Chief.</w:t>
            </w:r>
          </w:p>
        </w:tc>
      </w:tr>
    </w:tbl>
    <w:p w14:paraId="19CC1DA4" w14:textId="77777777" w:rsidR="00EC2168" w:rsidRDefault="00EC2168" w:rsidP="00EC2168"/>
    <w:p w14:paraId="19A96E67" w14:textId="77777777" w:rsidR="00EC2168" w:rsidRDefault="00EC2168" w:rsidP="00EC2168"/>
    <w:p w14:paraId="77575766" w14:textId="4699E9C1" w:rsidR="00BB1E7B" w:rsidRDefault="00EC2168" w:rsidP="00AC1EEB">
      <w:r>
        <w:t>[Insert text]</w:t>
      </w:r>
    </w:p>
    <w:p w14:paraId="4C4B8CE3" w14:textId="77777777" w:rsidR="00D2612C" w:rsidRDefault="00D2612C" w:rsidP="00D2612C">
      <w:pPr>
        <w:pStyle w:val="Heading1"/>
      </w:pPr>
      <w:r>
        <w:br w:type="page"/>
      </w:r>
    </w:p>
    <w:p w14:paraId="493F93B6" w14:textId="7FF3F003" w:rsidR="00D2612C" w:rsidRDefault="00D2612C" w:rsidP="00D2612C">
      <w:pPr>
        <w:pStyle w:val="Heading1"/>
      </w:pPr>
      <w:bookmarkStart w:id="35" w:name="_Toc45720592"/>
      <w:r>
        <w:rPr>
          <w:noProof/>
        </w:rPr>
        <w:lastRenderedPageBreak/>
        <mc:AlternateContent>
          <mc:Choice Requires="wps">
            <w:drawing>
              <wp:anchor distT="0" distB="0" distL="114300" distR="114300" simplePos="0" relativeHeight="251685888" behindDoc="0" locked="0" layoutInCell="1" allowOverlap="1" wp14:anchorId="3351C46D" wp14:editId="62E95EB7">
                <wp:simplePos x="0" y="0"/>
                <wp:positionH relativeFrom="page">
                  <wp:posOffset>-345</wp:posOffset>
                </wp:positionH>
                <wp:positionV relativeFrom="paragraph">
                  <wp:posOffset>654962</wp:posOffset>
                </wp:positionV>
                <wp:extent cx="7762240" cy="1381125"/>
                <wp:effectExtent l="0" t="0" r="0" b="9525"/>
                <wp:wrapTopAndBottom/>
                <wp:docPr id="9" name="Text Box 9"/>
                <wp:cNvGraphicFramePr/>
                <a:graphic xmlns:a="http://schemas.openxmlformats.org/drawingml/2006/main">
                  <a:graphicData uri="http://schemas.microsoft.com/office/word/2010/wordprocessingShape">
                    <wps:wsp>
                      <wps:cNvSpPr txBox="1"/>
                      <wps:spPr>
                        <a:xfrm>
                          <a:off x="0" y="0"/>
                          <a:ext cx="7762240" cy="1381125"/>
                        </a:xfrm>
                        <a:prstGeom prst="rect">
                          <a:avLst/>
                        </a:prstGeom>
                        <a:solidFill>
                          <a:srgbClr val="CEE0A3"/>
                        </a:solidFill>
                        <a:ln w="6350">
                          <a:noFill/>
                        </a:ln>
                      </wps:spPr>
                      <wps:txbx>
                        <w:txbxContent>
                          <w:p w14:paraId="32C9A2AB" w14:textId="77777777" w:rsidR="00513BA7" w:rsidRDefault="00513BA7" w:rsidP="00D2612C">
                            <w:r>
                              <w:t xml:space="preserve">The general goal of vegetation management is to reduce the potential wildfire intensity and ember exposure to people, infrastructure, structures and other values through manipulation of both the natural and cultivated vegetation that is within or adjacent to a community. A well-planned vegetation management strategy that is coordinated with development, planning, legislation and emergency response wildfire risk reduction objectives can greatly increase fire suppression effectiveness and reduce damage and losses to structure and infrastructure.  </w:t>
                            </w:r>
                          </w:p>
                        </w:txbxContent>
                      </wps:txbx>
                      <wps:bodyPr rot="0" spcFirstLastPara="0" vertOverflow="overflow" horzOverflow="overflow" vert="horz" wrap="square" lIns="914400" tIns="45720" rIns="9144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51C46D" id="Text Box 9" o:spid="_x0000_s1037" type="#_x0000_t202" style="position:absolute;margin-left:-.05pt;margin-top:51.55pt;width:611.2pt;height:108.75pt;z-index:251685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xfSQIAAIUEAAAOAAAAZHJzL2Uyb0RvYy54bWysVNtu2zAMfR+wfxD0vviSW2PEKbK0GQYE&#10;bYFm6LMiy4kBWdQkJXb29aNkJ71sT8NeZIqkjsRzSM9v21qSkzC2ApXTZBBTIhSHolL7nP7Yrr/c&#10;UGIdUwWToEROz8LS28XnT/NGZyKFA8hCGIIgymaNzunBOZ1FkeUHUTM7AC0UBkswNXO4NfuoMKxB&#10;9FpGaRxPogZMoQ1wYS1677ogXQT8shTcPZalFY7InOLbXFhNWHd+jRZzlu0N04eK989g//CKmlUK&#10;L71C3THHyNFUf0DVFTdgoXQDDnUEZVlxEWrAapL4QzXPB6ZFqAXJsfpKk/1/sPzh9GRIVeR0Roli&#10;NUq0Fa0jX6ElM89Oo22GSc8a01yLblT54rfo9EW3pan9F8shGEeez1duPRhH53Q6SdMRhjjGkuFN&#10;kqRjjxO9HtfGum8CauKNnBoUL3DKThvrutRLir/NgqyKdSVl2Jj9biUNOTEUenV/Hy+HPfq7NKlI&#10;k9PJcBwHZAX+fActFT7GV9tV5S3X7trATXIteQfFGZkw0HWS1Xxd4Ws3zLonZrB1sEIcB/eISykB&#10;L4PeouQA5tff/D4fFcUoJQ22Yk7tzyMzghL5XaHWs2Q0in3zht1oPE1xY96Fdm9D6livAGlIcPQ0&#10;D6Y/4OTFLA3ULzg3S38vhpjieHtO3cVcuW5EcO64WC5DEvarZm6jnjX30J50r8a2fWFG95I5VPsB&#10;Lm3Lsg/Kdbn+pILl0UFZBVk91R2vvQLY66Ex+rn0w/R2H7Je/x6L3wAAAP//AwBQSwMEFAAGAAgA&#10;AAAhAFfJwwffAAAACgEAAA8AAABkcnMvZG93bnJldi54bWxMj81OwzAQhO9IvIO1SNxau46IIMSp&#10;oBWqkLhQ4L6NlyTUPyF2k/D2uCe47e6MZr8p17M1bKQhdN4pWC0FMHK1151rFLy/PS1ugYWITqPx&#10;jhT8UIB1dXlRYqH95F5p3MeGpRAXClTQxtgXnIe6JYth6XtySfv0g8WY1qHhesAphVvDpRA5t9i5&#10;9KHFnjYt1cf9ySrA8fvOTP3N8+5je3wMu696m29elLq+mh/ugUWa458ZzvgJHarEdPAnpwMzChar&#10;ZExnkaXhrEspM2AHBZkUOfCq5P8rVL8AAAD//wMAUEsBAi0AFAAGAAgAAAAhALaDOJL+AAAA4QEA&#10;ABMAAAAAAAAAAAAAAAAAAAAAAFtDb250ZW50X1R5cGVzXS54bWxQSwECLQAUAAYACAAAACEAOP0h&#10;/9YAAACUAQAACwAAAAAAAAAAAAAAAAAvAQAAX3JlbHMvLnJlbHNQSwECLQAUAAYACAAAACEAB4R8&#10;X0kCAACFBAAADgAAAAAAAAAAAAAAAAAuAgAAZHJzL2Uyb0RvYy54bWxQSwECLQAUAAYACAAAACEA&#10;V8nDB98AAAAKAQAADwAAAAAAAAAAAAAAAACjBAAAZHJzL2Rvd25yZXYueG1sUEsFBgAAAAAEAAQA&#10;8wAAAK8FAAAAAA==&#10;" fillcolor="#cee0a3" stroked="f" strokeweight=".5pt">
                <v:textbox inset="1in,,1in">
                  <w:txbxContent>
                    <w:p w14:paraId="32C9A2AB" w14:textId="77777777" w:rsidR="00513BA7" w:rsidRDefault="00513BA7" w:rsidP="00D2612C">
                      <w:r>
                        <w:t xml:space="preserve">The general goal of vegetation management is to reduce the potential wildfire intensity and ember exposure to people, infrastructure, structures and other values through manipulation of both the natural and cultivated vegetation that is within or adjacent to a community. A well-planned vegetation management strategy that is coordinated with development, planning, legislation and emergency response wildfire risk reduction objectives can greatly increase fire suppression effectiveness and reduce damage and losses to structure and infrastructure.  </w:t>
                      </w:r>
                    </w:p>
                  </w:txbxContent>
                </v:textbox>
                <w10:wrap type="topAndBottom" anchorx="page"/>
              </v:shape>
            </w:pict>
          </mc:Fallback>
        </mc:AlternateContent>
      </w:r>
      <w:r>
        <w:t>Vegetation Management</w:t>
      </w:r>
      <w:bookmarkEnd w:id="35"/>
    </w:p>
    <w:p w14:paraId="2712890E" w14:textId="77777777" w:rsidR="00D2612C" w:rsidRDefault="00D2612C" w:rsidP="00D2612C"/>
    <w:p w14:paraId="0D20B30F" w14:textId="77777777" w:rsidR="00D2612C" w:rsidRPr="00AC1EEB" w:rsidRDefault="00D2612C" w:rsidP="00D2612C">
      <w:pPr>
        <w:rPr>
          <w:b/>
          <w:bCs/>
          <w:i/>
          <w:iCs/>
          <w:color w:val="000000" w:themeColor="text1"/>
        </w:rPr>
      </w:pPr>
      <w:r w:rsidRPr="00AC1EEB">
        <w:rPr>
          <w:b/>
          <w:bCs/>
          <w:i/>
          <w:iCs/>
          <w:color w:val="000000" w:themeColor="text1"/>
        </w:rPr>
        <w:t>For guidance on this section, see the Community Wildfire Resiliency Plan Instruction Guide Part 2: CWRP Template (FireSmart Disciplines – Vegetation Management).</w:t>
      </w:r>
      <w:r w:rsidRPr="00AC1EEB">
        <w:rPr>
          <w:rFonts w:eastAsia="Times New Roman"/>
          <w:b/>
          <w:bCs/>
          <w:color w:val="000000" w:themeColor="text1"/>
          <w:lang w:eastAsia="en-CA"/>
        </w:rPr>
        <w:t xml:space="preserve"> </w:t>
      </w:r>
      <w:r w:rsidRPr="00AC1EEB">
        <w:rPr>
          <w:b/>
          <w:bCs/>
          <w:i/>
          <w:iCs/>
          <w:color w:val="000000" w:themeColor="text1"/>
        </w:rPr>
        <w:t xml:space="preserve">As noted in the guide, </w:t>
      </w:r>
      <w:r w:rsidRPr="00AC1EEB">
        <w:rPr>
          <w:rFonts w:eastAsia="Times New Roman"/>
          <w:b/>
          <w:bCs/>
          <w:i/>
          <w:iCs/>
          <w:color w:val="000000" w:themeColor="text1"/>
          <w:lang w:eastAsia="en-CA"/>
        </w:rPr>
        <w:t>consider</w:t>
      </w:r>
      <w:r w:rsidRPr="00AC1EEB">
        <w:rPr>
          <w:b/>
          <w:bCs/>
          <w:i/>
          <w:iCs/>
          <w:color w:val="000000" w:themeColor="text1"/>
        </w:rPr>
        <w:t xml:space="preserve"> addressing the following topics in this section to </w:t>
      </w:r>
      <w:r w:rsidRPr="00AC1EEB">
        <w:rPr>
          <w:rFonts w:eastAsia="Times New Roman"/>
          <w:b/>
          <w:bCs/>
          <w:i/>
          <w:iCs/>
          <w:color w:val="000000" w:themeColor="text1"/>
          <w:lang w:eastAsia="en-CA"/>
        </w:rPr>
        <w:t>help</w:t>
      </w:r>
      <w:r w:rsidRPr="00AC1EEB">
        <w:rPr>
          <w:b/>
          <w:bCs/>
          <w:i/>
          <w:iCs/>
          <w:color w:val="000000" w:themeColor="text1"/>
        </w:rPr>
        <w:t xml:space="preserve"> develop local vegetation management strategies:</w:t>
      </w:r>
    </w:p>
    <w:p w14:paraId="3A81F92D" w14:textId="4FF2CE42" w:rsidR="00D2612C" w:rsidRPr="00AC1EEB" w:rsidRDefault="005B3CD2" w:rsidP="00D2612C">
      <w:pPr>
        <w:pStyle w:val="ListParagraph"/>
        <w:numPr>
          <w:ilvl w:val="0"/>
          <w:numId w:val="41"/>
        </w:numPr>
        <w:rPr>
          <w:b/>
          <w:bCs/>
          <w:i/>
          <w:iCs/>
          <w:color w:val="000000" w:themeColor="text1"/>
        </w:rPr>
      </w:pPr>
      <w:r>
        <w:rPr>
          <w:b/>
          <w:bCs/>
          <w:i/>
          <w:iCs/>
          <w:color w:val="000000" w:themeColor="text1"/>
        </w:rPr>
        <w:t>Home</w:t>
      </w:r>
      <w:r w:rsidR="00D2612C" w:rsidRPr="00AC1EEB">
        <w:rPr>
          <w:b/>
          <w:bCs/>
          <w:i/>
          <w:iCs/>
          <w:color w:val="000000" w:themeColor="text1"/>
        </w:rPr>
        <w:t xml:space="preserve"> Ignition Zone</w:t>
      </w:r>
    </w:p>
    <w:p w14:paraId="27410C11" w14:textId="77777777" w:rsidR="00D2612C" w:rsidRPr="00AC1EEB" w:rsidRDefault="00D2612C" w:rsidP="00D2612C">
      <w:pPr>
        <w:pStyle w:val="ListParagraph"/>
        <w:numPr>
          <w:ilvl w:val="0"/>
          <w:numId w:val="41"/>
        </w:numPr>
        <w:rPr>
          <w:b/>
          <w:bCs/>
          <w:i/>
          <w:iCs/>
          <w:color w:val="000000" w:themeColor="text1"/>
        </w:rPr>
      </w:pPr>
      <w:r w:rsidRPr="00AC1EEB">
        <w:rPr>
          <w:b/>
          <w:bCs/>
          <w:i/>
          <w:iCs/>
          <w:color w:val="000000" w:themeColor="text1"/>
        </w:rPr>
        <w:t xml:space="preserve">Community Zone </w:t>
      </w:r>
    </w:p>
    <w:p w14:paraId="7F542333" w14:textId="6D30C98A" w:rsidR="00D2612C" w:rsidRPr="004D566B" w:rsidRDefault="00D2612C" w:rsidP="00D2612C">
      <w:pPr>
        <w:pStyle w:val="ListParagraph"/>
        <w:numPr>
          <w:ilvl w:val="0"/>
          <w:numId w:val="41"/>
        </w:numPr>
        <w:rPr>
          <w:b/>
          <w:bCs/>
          <w:i/>
          <w:iCs/>
          <w:color w:val="000000" w:themeColor="text1"/>
        </w:rPr>
      </w:pPr>
      <w:r w:rsidRPr="00AC1EEB">
        <w:rPr>
          <w:b/>
          <w:bCs/>
          <w:i/>
          <w:iCs/>
          <w:color w:val="000000" w:themeColor="text1"/>
        </w:rPr>
        <w:t>Landscape Zone</w:t>
      </w:r>
    </w:p>
    <w:p w14:paraId="3BBFEF3A" w14:textId="075ED4D2" w:rsidR="00EC2168" w:rsidRDefault="00D2612C" w:rsidP="00EC2168">
      <w:r>
        <w:t>[Insert text]</w:t>
      </w:r>
    </w:p>
    <w:p w14:paraId="5C173CBA" w14:textId="77777777" w:rsidR="004D566B" w:rsidRDefault="004D566B" w:rsidP="00EC2168"/>
    <w:p w14:paraId="14F92F59" w14:textId="03B09E6F" w:rsidR="004D566B" w:rsidRDefault="004D566B" w:rsidP="004D566B">
      <w:r>
        <w:t>[Insert Fuel Treatment Summary table]</w:t>
      </w:r>
    </w:p>
    <w:tbl>
      <w:tblPr>
        <w:tblW w:w="9286" w:type="dxa"/>
        <w:tblInd w:w="93" w:type="dxa"/>
        <w:tblLayout w:type="fixed"/>
        <w:tblLook w:val="04A0" w:firstRow="1" w:lastRow="0" w:firstColumn="1" w:lastColumn="0" w:noHBand="0" w:noVBand="1"/>
      </w:tblPr>
      <w:tblGrid>
        <w:gridCol w:w="1008"/>
        <w:gridCol w:w="844"/>
        <w:gridCol w:w="1346"/>
        <w:gridCol w:w="606"/>
        <w:gridCol w:w="889"/>
        <w:gridCol w:w="686"/>
        <w:gridCol w:w="448"/>
        <w:gridCol w:w="979"/>
        <w:gridCol w:w="1289"/>
        <w:gridCol w:w="1191"/>
      </w:tblGrid>
      <w:tr w:rsidR="004D566B" w:rsidRPr="00C16F74" w14:paraId="061F6B6C" w14:textId="77777777" w:rsidTr="00166D24">
        <w:trPr>
          <w:trHeight w:val="1428"/>
        </w:trPr>
        <w:tc>
          <w:tcPr>
            <w:tcW w:w="1008" w:type="dxa"/>
            <w:tcBorders>
              <w:top w:val="single" w:sz="8" w:space="0" w:color="auto"/>
              <w:left w:val="single" w:sz="8" w:space="0" w:color="auto"/>
              <w:bottom w:val="nil"/>
              <w:right w:val="single" w:sz="8" w:space="0" w:color="auto"/>
            </w:tcBorders>
            <w:shd w:val="clear" w:color="000000" w:fill="E7E6E6"/>
            <w:vAlign w:val="center"/>
            <w:hideMark/>
          </w:tcPr>
          <w:p w14:paraId="31EADFDD" w14:textId="77777777" w:rsidR="004D566B" w:rsidRPr="00C16F74" w:rsidRDefault="004D566B" w:rsidP="00166D24">
            <w:pPr>
              <w:jc w:val="cente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 xml:space="preserve">FTU # </w:t>
            </w:r>
          </w:p>
          <w:p w14:paraId="1A9ADE48" w14:textId="77777777" w:rsidR="004D566B" w:rsidRPr="00C16F74" w:rsidRDefault="004D566B" w:rsidP="00166D24">
            <w:pPr>
              <w:jc w:val="cente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 xml:space="preserve"> and Stratum</w:t>
            </w:r>
          </w:p>
        </w:tc>
        <w:tc>
          <w:tcPr>
            <w:tcW w:w="844"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24E1E16" w14:textId="77777777" w:rsidR="004D566B" w:rsidRPr="00C16F74" w:rsidRDefault="004D566B" w:rsidP="00166D24">
            <w:pPr>
              <w:jc w:val="cente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Total Area (ha)</w:t>
            </w:r>
          </w:p>
        </w:tc>
        <w:tc>
          <w:tcPr>
            <w:tcW w:w="134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9E51918" w14:textId="77777777" w:rsidR="004D566B" w:rsidRPr="00C16F74" w:rsidRDefault="004D566B" w:rsidP="00166D24">
            <w:pPr>
              <w:jc w:val="cente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 xml:space="preserve">Treatment Unit Type / Objective </w:t>
            </w:r>
          </w:p>
        </w:tc>
        <w:tc>
          <w:tcPr>
            <w:tcW w:w="606" w:type="dxa"/>
            <w:tcBorders>
              <w:top w:val="single" w:sz="8" w:space="0" w:color="auto"/>
              <w:left w:val="nil"/>
              <w:bottom w:val="single" w:sz="8" w:space="0" w:color="auto"/>
              <w:right w:val="nil"/>
            </w:tcBorders>
            <w:shd w:val="clear" w:color="000000" w:fill="E7E6E6"/>
          </w:tcPr>
          <w:p w14:paraId="75008528" w14:textId="77777777" w:rsidR="004D566B" w:rsidRPr="00C16F74" w:rsidRDefault="004D566B" w:rsidP="00166D24">
            <w:pPr>
              <w:jc w:val="center"/>
              <w:rPr>
                <w:rFonts w:ascii="Arial" w:eastAsia="Times New Roman" w:hAnsi="Arial" w:cs="Arial"/>
                <w:b/>
                <w:bCs/>
                <w:color w:val="000000"/>
                <w:sz w:val="20"/>
                <w:szCs w:val="20"/>
                <w:lang w:eastAsia="en-CA"/>
              </w:rPr>
            </w:pPr>
          </w:p>
        </w:tc>
        <w:tc>
          <w:tcPr>
            <w:tcW w:w="3002" w:type="dxa"/>
            <w:gridSpan w:val="4"/>
            <w:tcBorders>
              <w:top w:val="single" w:sz="8" w:space="0" w:color="auto"/>
              <w:left w:val="nil"/>
              <w:bottom w:val="single" w:sz="8" w:space="0" w:color="auto"/>
              <w:right w:val="single" w:sz="8" w:space="0" w:color="000000"/>
            </w:tcBorders>
            <w:shd w:val="clear" w:color="000000" w:fill="E7E6E6"/>
            <w:noWrap/>
            <w:vAlign w:val="center"/>
            <w:hideMark/>
          </w:tcPr>
          <w:p w14:paraId="30014EC3" w14:textId="77777777" w:rsidR="004D566B" w:rsidRPr="00C16F74" w:rsidRDefault="004D566B" w:rsidP="00166D24">
            <w:pPr>
              <w:jc w:val="cente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Local Fuel Threat (Hectares)</w:t>
            </w:r>
          </w:p>
        </w:tc>
        <w:tc>
          <w:tcPr>
            <w:tcW w:w="1289"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D3752CD" w14:textId="7C6471E6" w:rsidR="004D566B" w:rsidRPr="00C16F74" w:rsidRDefault="004D566B" w:rsidP="00166D24">
            <w:pPr>
              <w:jc w:val="center"/>
              <w:rPr>
                <w:rFonts w:ascii="Arial" w:eastAsia="Times New Roman" w:hAnsi="Arial" w:cs="Arial"/>
                <w:b/>
                <w:bCs/>
                <w:color w:val="000000"/>
                <w:sz w:val="18"/>
                <w:szCs w:val="18"/>
                <w:lang w:eastAsia="en-CA"/>
              </w:rPr>
            </w:pPr>
            <w:r w:rsidRPr="00C16F74">
              <w:rPr>
                <w:rFonts w:ascii="Arial" w:eastAsia="Times New Roman" w:hAnsi="Arial" w:cs="Arial"/>
                <w:b/>
                <w:bCs/>
                <w:color w:val="000000"/>
                <w:sz w:val="18"/>
                <w:szCs w:val="18"/>
                <w:lang w:eastAsia="en-CA"/>
              </w:rPr>
              <w:t>Overlapping Values / Treatment Constraints</w:t>
            </w:r>
          </w:p>
        </w:tc>
        <w:tc>
          <w:tcPr>
            <w:tcW w:w="1191"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0E7052A6" w14:textId="77777777" w:rsidR="004D566B" w:rsidRPr="00C16F74" w:rsidRDefault="004D566B" w:rsidP="00166D24">
            <w:pPr>
              <w:jc w:val="cente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Treatment Rationale</w:t>
            </w:r>
          </w:p>
        </w:tc>
      </w:tr>
      <w:tr w:rsidR="004D566B" w:rsidRPr="00C16F74" w14:paraId="0D3BB421" w14:textId="77777777" w:rsidTr="00166D24">
        <w:trPr>
          <w:trHeight w:val="300"/>
        </w:trPr>
        <w:tc>
          <w:tcPr>
            <w:tcW w:w="1008" w:type="dxa"/>
            <w:tcBorders>
              <w:top w:val="nil"/>
              <w:left w:val="single" w:sz="8" w:space="0" w:color="auto"/>
              <w:bottom w:val="single" w:sz="8" w:space="0" w:color="auto"/>
              <w:right w:val="single" w:sz="8" w:space="0" w:color="auto"/>
            </w:tcBorders>
            <w:shd w:val="clear" w:color="000000" w:fill="E7E6E6"/>
            <w:vAlign w:val="center"/>
            <w:hideMark/>
          </w:tcPr>
          <w:p w14:paraId="7E68BBCA" w14:textId="77777777" w:rsidR="004D566B" w:rsidRPr="00C16F74" w:rsidRDefault="004D566B" w:rsidP="00166D24">
            <w:pPr>
              <w:jc w:val="cente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 </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14:paraId="12F91F02" w14:textId="77777777" w:rsidR="004D566B" w:rsidRPr="00C16F74" w:rsidRDefault="004D566B" w:rsidP="00166D24">
            <w:pPr>
              <w:rPr>
                <w:rFonts w:ascii="Arial" w:eastAsia="Times New Roman" w:hAnsi="Arial" w:cs="Arial"/>
                <w:b/>
                <w:bCs/>
                <w:color w:val="000000"/>
                <w:sz w:val="20"/>
                <w:szCs w:val="20"/>
                <w:lang w:eastAsia="en-CA"/>
              </w:rPr>
            </w:pPr>
          </w:p>
        </w:tc>
        <w:tc>
          <w:tcPr>
            <w:tcW w:w="1346" w:type="dxa"/>
            <w:vMerge/>
            <w:tcBorders>
              <w:top w:val="single" w:sz="8" w:space="0" w:color="auto"/>
              <w:left w:val="single" w:sz="8" w:space="0" w:color="auto"/>
              <w:bottom w:val="single" w:sz="8" w:space="0" w:color="000000"/>
              <w:right w:val="single" w:sz="8" w:space="0" w:color="auto"/>
            </w:tcBorders>
            <w:vAlign w:val="center"/>
            <w:hideMark/>
          </w:tcPr>
          <w:p w14:paraId="7A27557B" w14:textId="77777777" w:rsidR="004D566B" w:rsidRPr="00C16F74" w:rsidRDefault="004D566B" w:rsidP="00166D24">
            <w:pPr>
              <w:rPr>
                <w:rFonts w:ascii="Arial" w:eastAsia="Times New Roman" w:hAnsi="Arial" w:cs="Arial"/>
                <w:b/>
                <w:bCs/>
                <w:color w:val="000000"/>
                <w:sz w:val="20"/>
                <w:szCs w:val="20"/>
                <w:lang w:eastAsia="en-CA"/>
              </w:rPr>
            </w:pPr>
          </w:p>
        </w:tc>
        <w:tc>
          <w:tcPr>
            <w:tcW w:w="1495" w:type="dxa"/>
            <w:gridSpan w:val="2"/>
            <w:tcBorders>
              <w:top w:val="nil"/>
              <w:left w:val="nil"/>
              <w:bottom w:val="single" w:sz="8" w:space="0" w:color="auto"/>
              <w:right w:val="single" w:sz="8" w:space="0" w:color="auto"/>
            </w:tcBorders>
            <w:shd w:val="clear" w:color="000000" w:fill="E7E6E6"/>
            <w:noWrap/>
            <w:vAlign w:val="center"/>
            <w:hideMark/>
          </w:tcPr>
          <w:p w14:paraId="52075402" w14:textId="77777777" w:rsidR="004D566B" w:rsidRPr="00C16F74" w:rsidRDefault="004D566B" w:rsidP="00166D24">
            <w:pPr>
              <w:jc w:val="cente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Extreme / High</w:t>
            </w:r>
          </w:p>
        </w:tc>
        <w:tc>
          <w:tcPr>
            <w:tcW w:w="686" w:type="dxa"/>
            <w:tcBorders>
              <w:top w:val="nil"/>
              <w:left w:val="nil"/>
              <w:bottom w:val="single" w:sz="8" w:space="0" w:color="auto"/>
              <w:right w:val="nil"/>
            </w:tcBorders>
            <w:shd w:val="clear" w:color="000000" w:fill="E7E6E6"/>
            <w:vAlign w:val="center"/>
          </w:tcPr>
          <w:p w14:paraId="7E2EA22C" w14:textId="77777777" w:rsidR="004D566B" w:rsidRPr="00C16F74" w:rsidRDefault="004D566B" w:rsidP="00166D24">
            <w:pPr>
              <w:jc w:val="right"/>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Mod</w:t>
            </w:r>
          </w:p>
        </w:tc>
        <w:tc>
          <w:tcPr>
            <w:tcW w:w="448" w:type="dxa"/>
            <w:tcBorders>
              <w:top w:val="nil"/>
              <w:left w:val="nil"/>
              <w:bottom w:val="single" w:sz="8" w:space="0" w:color="auto"/>
              <w:right w:val="single" w:sz="8" w:space="0" w:color="auto"/>
            </w:tcBorders>
            <w:shd w:val="clear" w:color="000000" w:fill="E7E6E6"/>
            <w:noWrap/>
            <w:vAlign w:val="center"/>
            <w:hideMark/>
          </w:tcPr>
          <w:p w14:paraId="5E105CD5" w14:textId="77777777" w:rsidR="004D566B" w:rsidRPr="00C16F74" w:rsidRDefault="004D566B" w:rsidP="00166D24">
            <w:pP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 xml:space="preserve"> </w:t>
            </w:r>
          </w:p>
        </w:tc>
        <w:tc>
          <w:tcPr>
            <w:tcW w:w="979" w:type="dxa"/>
            <w:tcBorders>
              <w:top w:val="nil"/>
              <w:left w:val="nil"/>
              <w:bottom w:val="single" w:sz="8" w:space="0" w:color="auto"/>
              <w:right w:val="single" w:sz="8" w:space="0" w:color="auto"/>
            </w:tcBorders>
            <w:shd w:val="clear" w:color="000000" w:fill="E7E6E6"/>
            <w:noWrap/>
            <w:vAlign w:val="center"/>
            <w:hideMark/>
          </w:tcPr>
          <w:p w14:paraId="34C6321E" w14:textId="77777777" w:rsidR="004D566B" w:rsidRPr="00C16F74" w:rsidRDefault="004D566B" w:rsidP="00166D24">
            <w:pPr>
              <w:jc w:val="center"/>
              <w:rPr>
                <w:rFonts w:ascii="Arial" w:eastAsia="Times New Roman" w:hAnsi="Arial" w:cs="Arial"/>
                <w:b/>
                <w:bCs/>
                <w:color w:val="000000"/>
                <w:sz w:val="20"/>
                <w:szCs w:val="20"/>
                <w:lang w:eastAsia="en-CA"/>
              </w:rPr>
            </w:pPr>
            <w:r w:rsidRPr="00C16F74">
              <w:rPr>
                <w:rFonts w:ascii="Arial" w:eastAsia="Times New Roman" w:hAnsi="Arial" w:cs="Arial"/>
                <w:b/>
                <w:bCs/>
                <w:color w:val="000000"/>
                <w:sz w:val="20"/>
                <w:szCs w:val="20"/>
                <w:lang w:eastAsia="en-CA"/>
              </w:rPr>
              <w:t xml:space="preserve">Low </w:t>
            </w:r>
          </w:p>
        </w:tc>
        <w:tc>
          <w:tcPr>
            <w:tcW w:w="1289" w:type="dxa"/>
            <w:vMerge/>
            <w:tcBorders>
              <w:top w:val="single" w:sz="8" w:space="0" w:color="auto"/>
              <w:left w:val="single" w:sz="8" w:space="0" w:color="auto"/>
              <w:bottom w:val="single" w:sz="8" w:space="0" w:color="000000"/>
              <w:right w:val="single" w:sz="8" w:space="0" w:color="auto"/>
            </w:tcBorders>
            <w:vAlign w:val="center"/>
            <w:hideMark/>
          </w:tcPr>
          <w:p w14:paraId="327D8177" w14:textId="77777777" w:rsidR="004D566B" w:rsidRPr="00C16F74" w:rsidRDefault="004D566B" w:rsidP="00166D24">
            <w:pPr>
              <w:rPr>
                <w:rFonts w:ascii="Arial" w:eastAsia="Times New Roman" w:hAnsi="Arial" w:cs="Arial"/>
                <w:b/>
                <w:bCs/>
                <w:color w:val="000000"/>
                <w:sz w:val="20"/>
                <w:szCs w:val="20"/>
                <w:lang w:eastAsia="en-CA"/>
              </w:rPr>
            </w:pPr>
          </w:p>
        </w:tc>
        <w:tc>
          <w:tcPr>
            <w:tcW w:w="1191" w:type="dxa"/>
            <w:vMerge/>
            <w:tcBorders>
              <w:top w:val="single" w:sz="8" w:space="0" w:color="auto"/>
              <w:left w:val="single" w:sz="8" w:space="0" w:color="auto"/>
              <w:bottom w:val="single" w:sz="8" w:space="0" w:color="000000"/>
              <w:right w:val="single" w:sz="8" w:space="0" w:color="auto"/>
            </w:tcBorders>
            <w:vAlign w:val="center"/>
            <w:hideMark/>
          </w:tcPr>
          <w:p w14:paraId="13DC8089" w14:textId="77777777" w:rsidR="004D566B" w:rsidRPr="00C16F74" w:rsidRDefault="004D566B" w:rsidP="00166D24">
            <w:pPr>
              <w:rPr>
                <w:rFonts w:ascii="Arial" w:eastAsia="Times New Roman" w:hAnsi="Arial" w:cs="Arial"/>
                <w:b/>
                <w:bCs/>
                <w:color w:val="000000"/>
                <w:sz w:val="20"/>
                <w:szCs w:val="20"/>
                <w:lang w:eastAsia="en-CA"/>
              </w:rPr>
            </w:pPr>
          </w:p>
        </w:tc>
      </w:tr>
    </w:tbl>
    <w:p w14:paraId="1BD598D7" w14:textId="77777777" w:rsidR="004D566B" w:rsidRDefault="004D566B" w:rsidP="004D566B"/>
    <w:p w14:paraId="43E976A9" w14:textId="705B1852" w:rsidR="00EB09BB" w:rsidRPr="00513BA7" w:rsidRDefault="00EB09BB" w:rsidP="00EB09BB">
      <w:pPr>
        <w:spacing w:before="120" w:after="120"/>
        <w:rPr>
          <w:rFonts w:cstheme="minorHAnsi"/>
          <w:b/>
        </w:rPr>
      </w:pPr>
      <w:r w:rsidRPr="00513BA7">
        <w:rPr>
          <w:rFonts w:cstheme="minorHAnsi"/>
          <w:b/>
        </w:rPr>
        <w:t xml:space="preserve">MAP(s): Proposed Fuel Treatment Units </w:t>
      </w:r>
    </w:p>
    <w:p w14:paraId="602D7667" w14:textId="07694787" w:rsidR="00571CF2" w:rsidRDefault="003B3567" w:rsidP="003B3567">
      <w:pPr>
        <w:pStyle w:val="Heading1"/>
      </w:pPr>
      <w:bookmarkStart w:id="36" w:name="_Toc45720593"/>
      <w:r>
        <w:t xml:space="preserve">Action Plan </w:t>
      </w:r>
      <w:r w:rsidR="00CA1E91">
        <w:t>&amp; Implementation</w:t>
      </w:r>
      <w:bookmarkEnd w:id="36"/>
    </w:p>
    <w:p w14:paraId="55DA570A" w14:textId="5B2416BF" w:rsidR="00310A01" w:rsidRPr="00AC1EEB" w:rsidRDefault="00255077" w:rsidP="00CA1E91">
      <w:pPr>
        <w:rPr>
          <w:b/>
          <w:bCs/>
          <w:i/>
          <w:iCs/>
        </w:rPr>
      </w:pPr>
      <w:bookmarkStart w:id="37" w:name="_Hlk38015134"/>
      <w:r w:rsidRPr="00B473FB">
        <w:rPr>
          <w:b/>
          <w:bCs/>
          <w:i/>
          <w:iCs/>
          <w:color w:val="000000" w:themeColor="text1"/>
        </w:rPr>
        <w:t>For guidance on this section, see the Community Wildfire Resiliency Plan Instruction Guide Part 2: CWRP Template (</w:t>
      </w:r>
      <w:r>
        <w:rPr>
          <w:b/>
          <w:bCs/>
          <w:i/>
          <w:iCs/>
          <w:color w:val="000000" w:themeColor="text1"/>
        </w:rPr>
        <w:t>Action Plan &amp; Implementation</w:t>
      </w:r>
      <w:r w:rsidRPr="00AC1EEB">
        <w:rPr>
          <w:b/>
          <w:bCs/>
          <w:i/>
          <w:iCs/>
          <w:color w:val="000000" w:themeColor="text1"/>
        </w:rPr>
        <w:t>).</w:t>
      </w:r>
      <w:r w:rsidRPr="00AC1EEB">
        <w:rPr>
          <w:rFonts w:eastAsia="Times New Roman"/>
          <w:b/>
          <w:bCs/>
          <w:i/>
          <w:iCs/>
          <w:color w:val="000000" w:themeColor="text1"/>
          <w:lang w:eastAsia="en-CA"/>
        </w:rPr>
        <w:t xml:space="preserve"> </w:t>
      </w:r>
      <w:r w:rsidR="00310A01" w:rsidRPr="00AC1EEB">
        <w:rPr>
          <w:b/>
          <w:bCs/>
          <w:i/>
          <w:iCs/>
        </w:rPr>
        <w:t>Consider the following table when developing and implementing CWRP actions</w:t>
      </w:r>
      <w:r w:rsidRPr="00AC1EEB">
        <w:rPr>
          <w:b/>
          <w:bCs/>
          <w:i/>
          <w:iCs/>
        </w:rPr>
        <w:t xml:space="preserve">. </w:t>
      </w:r>
      <w:r w:rsidR="00C24702">
        <w:rPr>
          <w:b/>
          <w:bCs/>
          <w:i/>
          <w:iCs/>
        </w:rPr>
        <w:t xml:space="preserve">This will be a summary of the issues and actions </w:t>
      </w:r>
      <w:r w:rsidR="00C24702">
        <w:rPr>
          <w:b/>
          <w:bCs/>
          <w:i/>
          <w:iCs/>
        </w:rPr>
        <w:lastRenderedPageBreak/>
        <w:t xml:space="preserve">discussed in detail in each section. </w:t>
      </w:r>
      <w:r w:rsidRPr="00AC1EEB">
        <w:rPr>
          <w:b/>
          <w:bCs/>
          <w:i/>
          <w:iCs/>
        </w:rPr>
        <w:t xml:space="preserve">Modify rows and columns as required. </w:t>
      </w:r>
      <w:r>
        <w:rPr>
          <w:b/>
          <w:bCs/>
          <w:i/>
          <w:iCs/>
        </w:rPr>
        <w:t>Also consider tracking and reporting and plan monitoring and updates.</w:t>
      </w:r>
    </w:p>
    <w:bookmarkEnd w:id="37"/>
    <w:p w14:paraId="1C7CD131" w14:textId="77777777" w:rsidR="00CA1E91" w:rsidRPr="00CA1E91" w:rsidRDefault="00CA1E91" w:rsidP="00CA1E91"/>
    <w:tbl>
      <w:tblPr>
        <w:tblStyle w:val="TableGrid1"/>
        <w:tblW w:w="10533" w:type="dxa"/>
        <w:tblInd w:w="-455" w:type="dxa"/>
        <w:tblLook w:val="04A0" w:firstRow="1" w:lastRow="0" w:firstColumn="1" w:lastColumn="0" w:noHBand="0" w:noVBand="1"/>
      </w:tblPr>
      <w:tblGrid>
        <w:gridCol w:w="2160"/>
        <w:gridCol w:w="1440"/>
        <w:gridCol w:w="990"/>
        <w:gridCol w:w="1260"/>
        <w:gridCol w:w="1710"/>
        <w:gridCol w:w="1530"/>
        <w:gridCol w:w="1443"/>
      </w:tblGrid>
      <w:tr w:rsidR="00773864" w:rsidRPr="00773864" w14:paraId="68132803" w14:textId="77777777" w:rsidTr="00EB09BB">
        <w:trPr>
          <w:tblHeader/>
        </w:trPr>
        <w:tc>
          <w:tcPr>
            <w:tcW w:w="10533" w:type="dxa"/>
            <w:gridSpan w:val="7"/>
            <w:shd w:val="clear" w:color="auto" w:fill="D0CECE" w:themeFill="background2" w:themeFillShade="E6"/>
          </w:tcPr>
          <w:p w14:paraId="12B94184" w14:textId="77777777" w:rsidR="00773864" w:rsidRPr="00773864" w:rsidRDefault="00773864" w:rsidP="00773864">
            <w:pPr>
              <w:spacing w:before="80" w:after="80"/>
              <w:rPr>
                <w:rFonts w:ascii="Arial" w:hAnsi="Arial" w:cs="Arial"/>
                <w:b/>
                <w:sz w:val="20"/>
                <w:szCs w:val="20"/>
                <w:highlight w:val="yellow"/>
              </w:rPr>
            </w:pPr>
            <w:r w:rsidRPr="00773864">
              <w:rPr>
                <w:rFonts w:ascii="Arial" w:hAnsi="Arial" w:cs="Arial"/>
                <w:b/>
                <w:sz w:val="20"/>
                <w:szCs w:val="20"/>
              </w:rPr>
              <w:t>Table 4. COMMUNITY WILDFIRE RESILIENCE PLAN ACTION TABLE</w:t>
            </w:r>
          </w:p>
        </w:tc>
      </w:tr>
      <w:tr w:rsidR="00773864" w:rsidRPr="00773864" w14:paraId="1A62A78E" w14:textId="77777777" w:rsidTr="00EB09BB">
        <w:trPr>
          <w:tblHeader/>
        </w:trPr>
        <w:tc>
          <w:tcPr>
            <w:tcW w:w="2160" w:type="dxa"/>
            <w:shd w:val="clear" w:color="auto" w:fill="44546A" w:themeFill="text2"/>
          </w:tcPr>
          <w:p w14:paraId="41F2EABC" w14:textId="77777777" w:rsidR="00773864" w:rsidRPr="00773864" w:rsidRDefault="00773864" w:rsidP="00773864">
            <w:pPr>
              <w:spacing w:before="80" w:after="80"/>
              <w:jc w:val="center"/>
              <w:rPr>
                <w:rFonts w:ascii="Arial" w:hAnsi="Arial" w:cs="Arial"/>
                <w:b/>
                <w:color w:val="FFFFFF"/>
                <w:sz w:val="20"/>
                <w:szCs w:val="20"/>
              </w:rPr>
            </w:pPr>
            <w:r w:rsidRPr="00773864">
              <w:rPr>
                <w:rFonts w:ascii="Arial" w:hAnsi="Arial" w:cs="Arial"/>
                <w:b/>
                <w:color w:val="FFFFFF"/>
                <w:sz w:val="20"/>
                <w:szCs w:val="20"/>
              </w:rPr>
              <w:t>Action</w:t>
            </w:r>
          </w:p>
        </w:tc>
        <w:tc>
          <w:tcPr>
            <w:tcW w:w="1440" w:type="dxa"/>
            <w:shd w:val="clear" w:color="auto" w:fill="44546A" w:themeFill="text2"/>
          </w:tcPr>
          <w:p w14:paraId="1F23FA80" w14:textId="77777777" w:rsidR="00773864" w:rsidRPr="00773864" w:rsidRDefault="00773864" w:rsidP="00773864">
            <w:pPr>
              <w:spacing w:before="80" w:after="80"/>
              <w:jc w:val="center"/>
              <w:rPr>
                <w:rFonts w:ascii="Arial" w:hAnsi="Arial" w:cs="Arial"/>
                <w:b/>
                <w:color w:val="FFFFFF"/>
                <w:sz w:val="20"/>
                <w:szCs w:val="20"/>
              </w:rPr>
            </w:pPr>
            <w:r w:rsidRPr="00773864">
              <w:rPr>
                <w:rFonts w:ascii="Arial" w:hAnsi="Arial" w:cs="Arial"/>
                <w:b/>
                <w:color w:val="FFFFFF"/>
                <w:sz w:val="20"/>
                <w:szCs w:val="20"/>
              </w:rPr>
              <w:t>Lead(s)</w:t>
            </w:r>
          </w:p>
        </w:tc>
        <w:tc>
          <w:tcPr>
            <w:tcW w:w="990" w:type="dxa"/>
            <w:shd w:val="clear" w:color="auto" w:fill="44546A" w:themeFill="text2"/>
          </w:tcPr>
          <w:p w14:paraId="424DCFED" w14:textId="77777777" w:rsidR="00773864" w:rsidRPr="00773864" w:rsidRDefault="00773864" w:rsidP="00773864">
            <w:pPr>
              <w:spacing w:before="80" w:after="80"/>
              <w:jc w:val="center"/>
              <w:rPr>
                <w:rFonts w:ascii="Arial" w:hAnsi="Arial" w:cs="Arial"/>
                <w:b/>
                <w:color w:val="FFFFFF"/>
                <w:sz w:val="20"/>
                <w:szCs w:val="20"/>
              </w:rPr>
            </w:pPr>
            <w:r w:rsidRPr="00773864">
              <w:rPr>
                <w:rFonts w:ascii="Arial" w:hAnsi="Arial" w:cs="Arial"/>
                <w:b/>
                <w:color w:val="FFFFFF"/>
                <w:sz w:val="20"/>
                <w:szCs w:val="20"/>
              </w:rPr>
              <w:t>Priority</w:t>
            </w:r>
          </w:p>
        </w:tc>
        <w:tc>
          <w:tcPr>
            <w:tcW w:w="1260" w:type="dxa"/>
            <w:shd w:val="clear" w:color="auto" w:fill="44546A" w:themeFill="text2"/>
          </w:tcPr>
          <w:p w14:paraId="3E2E7F41" w14:textId="77777777" w:rsidR="00773864" w:rsidRPr="00773864" w:rsidRDefault="00773864" w:rsidP="00773864">
            <w:pPr>
              <w:spacing w:before="80" w:after="80"/>
              <w:jc w:val="center"/>
              <w:rPr>
                <w:rFonts w:ascii="Arial" w:hAnsi="Arial" w:cs="Arial"/>
                <w:b/>
                <w:color w:val="FFFFFF"/>
                <w:sz w:val="20"/>
                <w:szCs w:val="20"/>
              </w:rPr>
            </w:pPr>
            <w:r w:rsidRPr="00773864">
              <w:rPr>
                <w:rFonts w:ascii="Arial" w:hAnsi="Arial" w:cs="Arial"/>
                <w:b/>
                <w:color w:val="FFFFFF"/>
                <w:sz w:val="20"/>
                <w:szCs w:val="20"/>
              </w:rPr>
              <w:t>Timeframe</w:t>
            </w:r>
          </w:p>
        </w:tc>
        <w:tc>
          <w:tcPr>
            <w:tcW w:w="1710" w:type="dxa"/>
            <w:shd w:val="clear" w:color="auto" w:fill="44546A" w:themeFill="text2"/>
          </w:tcPr>
          <w:p w14:paraId="18D4B762" w14:textId="77777777" w:rsidR="00773864" w:rsidRPr="00773864" w:rsidRDefault="00773864" w:rsidP="00773864">
            <w:pPr>
              <w:spacing w:before="80" w:after="80"/>
              <w:jc w:val="center"/>
              <w:rPr>
                <w:rFonts w:ascii="Arial" w:hAnsi="Arial" w:cs="Arial"/>
                <w:b/>
                <w:color w:val="FFFFFF"/>
                <w:sz w:val="20"/>
                <w:szCs w:val="20"/>
              </w:rPr>
            </w:pPr>
            <w:r w:rsidRPr="00773864">
              <w:rPr>
                <w:rFonts w:ascii="Arial" w:hAnsi="Arial" w:cs="Arial"/>
                <w:b/>
                <w:color w:val="FFFFFF"/>
                <w:sz w:val="20"/>
                <w:szCs w:val="20"/>
              </w:rPr>
              <w:t>Resources Required</w:t>
            </w:r>
          </w:p>
        </w:tc>
        <w:tc>
          <w:tcPr>
            <w:tcW w:w="1530" w:type="dxa"/>
            <w:shd w:val="clear" w:color="auto" w:fill="44546A" w:themeFill="text2"/>
          </w:tcPr>
          <w:p w14:paraId="338BEB1E" w14:textId="77777777" w:rsidR="00773864" w:rsidRPr="00773864" w:rsidDel="006E170B" w:rsidRDefault="00773864" w:rsidP="00773864">
            <w:pPr>
              <w:spacing w:before="80" w:after="80"/>
              <w:jc w:val="center"/>
              <w:rPr>
                <w:rFonts w:ascii="Arial" w:hAnsi="Arial" w:cs="Arial"/>
                <w:b/>
                <w:color w:val="FFFFFF"/>
                <w:sz w:val="20"/>
                <w:szCs w:val="20"/>
              </w:rPr>
            </w:pPr>
            <w:r w:rsidRPr="00773864">
              <w:rPr>
                <w:rFonts w:ascii="Arial" w:hAnsi="Arial" w:cs="Arial"/>
                <w:b/>
                <w:color w:val="FFFFFF"/>
                <w:sz w:val="20"/>
                <w:szCs w:val="20"/>
              </w:rPr>
              <w:t>Metric for Success</w:t>
            </w:r>
          </w:p>
        </w:tc>
        <w:tc>
          <w:tcPr>
            <w:tcW w:w="1443" w:type="dxa"/>
            <w:shd w:val="clear" w:color="auto" w:fill="44546A" w:themeFill="text2"/>
          </w:tcPr>
          <w:p w14:paraId="19C7A070" w14:textId="77777777" w:rsidR="00773864" w:rsidRPr="00773864" w:rsidRDefault="00773864" w:rsidP="00773864">
            <w:pPr>
              <w:spacing w:before="80" w:after="80"/>
              <w:jc w:val="center"/>
              <w:rPr>
                <w:rFonts w:ascii="Arial" w:hAnsi="Arial" w:cs="Arial"/>
                <w:b/>
                <w:color w:val="FFFFFF"/>
                <w:sz w:val="20"/>
                <w:szCs w:val="20"/>
              </w:rPr>
            </w:pPr>
            <w:r w:rsidRPr="00773864">
              <w:rPr>
                <w:rFonts w:ascii="Arial" w:hAnsi="Arial" w:cs="Arial"/>
                <w:b/>
                <w:color w:val="FFFFFF"/>
                <w:sz w:val="20"/>
                <w:szCs w:val="20"/>
              </w:rPr>
              <w:t>Notes</w:t>
            </w:r>
          </w:p>
        </w:tc>
      </w:tr>
      <w:tr w:rsidR="00773864" w:rsidRPr="00773864" w14:paraId="1194E79D" w14:textId="77777777" w:rsidTr="00EB09BB">
        <w:tc>
          <w:tcPr>
            <w:tcW w:w="2160" w:type="dxa"/>
            <w:shd w:val="clear" w:color="auto" w:fill="ACB9CA" w:themeFill="text2" w:themeFillTint="66"/>
          </w:tcPr>
          <w:p w14:paraId="55C2B545"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Risk Assessment</w:t>
            </w:r>
          </w:p>
        </w:tc>
        <w:tc>
          <w:tcPr>
            <w:tcW w:w="1440" w:type="dxa"/>
            <w:shd w:val="clear" w:color="auto" w:fill="ACB9CA" w:themeFill="text2" w:themeFillTint="66"/>
          </w:tcPr>
          <w:p w14:paraId="29B10B3C" w14:textId="77777777" w:rsidR="00773864" w:rsidRPr="00773864" w:rsidRDefault="00773864" w:rsidP="00773864">
            <w:pPr>
              <w:rPr>
                <w:rFonts w:ascii="Times New Roman" w:hAnsi="Times New Roman"/>
                <w:sz w:val="20"/>
                <w:szCs w:val="20"/>
              </w:rPr>
            </w:pPr>
          </w:p>
        </w:tc>
        <w:tc>
          <w:tcPr>
            <w:tcW w:w="990" w:type="dxa"/>
            <w:shd w:val="clear" w:color="auto" w:fill="ACB9CA" w:themeFill="text2" w:themeFillTint="66"/>
          </w:tcPr>
          <w:p w14:paraId="0808B73F" w14:textId="77777777" w:rsidR="00773864" w:rsidRPr="00773864" w:rsidRDefault="00773864" w:rsidP="00773864">
            <w:pPr>
              <w:rPr>
                <w:rFonts w:ascii="Times New Roman" w:hAnsi="Times New Roman"/>
                <w:sz w:val="20"/>
                <w:szCs w:val="20"/>
              </w:rPr>
            </w:pPr>
          </w:p>
        </w:tc>
        <w:tc>
          <w:tcPr>
            <w:tcW w:w="1260" w:type="dxa"/>
            <w:shd w:val="clear" w:color="auto" w:fill="ACB9CA" w:themeFill="text2" w:themeFillTint="66"/>
          </w:tcPr>
          <w:p w14:paraId="516A9313" w14:textId="77777777" w:rsidR="00773864" w:rsidRPr="00773864" w:rsidRDefault="00773864" w:rsidP="00773864">
            <w:pPr>
              <w:rPr>
                <w:rFonts w:ascii="Times New Roman" w:hAnsi="Times New Roman"/>
                <w:sz w:val="20"/>
                <w:szCs w:val="20"/>
              </w:rPr>
            </w:pPr>
          </w:p>
        </w:tc>
        <w:tc>
          <w:tcPr>
            <w:tcW w:w="1710" w:type="dxa"/>
            <w:shd w:val="clear" w:color="auto" w:fill="ACB9CA" w:themeFill="text2" w:themeFillTint="66"/>
          </w:tcPr>
          <w:p w14:paraId="009919AC" w14:textId="77777777" w:rsidR="00773864" w:rsidRPr="00773864" w:rsidRDefault="00773864" w:rsidP="00773864">
            <w:pPr>
              <w:rPr>
                <w:rFonts w:ascii="Times New Roman" w:hAnsi="Times New Roman"/>
                <w:sz w:val="20"/>
                <w:szCs w:val="20"/>
              </w:rPr>
            </w:pPr>
          </w:p>
        </w:tc>
        <w:tc>
          <w:tcPr>
            <w:tcW w:w="1530" w:type="dxa"/>
            <w:shd w:val="clear" w:color="auto" w:fill="ACB9CA" w:themeFill="text2" w:themeFillTint="66"/>
          </w:tcPr>
          <w:p w14:paraId="0C7A7FD4" w14:textId="77777777" w:rsidR="00773864" w:rsidRPr="00773864" w:rsidRDefault="00773864" w:rsidP="00773864">
            <w:pPr>
              <w:rPr>
                <w:rFonts w:ascii="Times New Roman" w:hAnsi="Times New Roman"/>
                <w:sz w:val="20"/>
                <w:szCs w:val="20"/>
              </w:rPr>
            </w:pPr>
          </w:p>
        </w:tc>
        <w:tc>
          <w:tcPr>
            <w:tcW w:w="1443" w:type="dxa"/>
            <w:shd w:val="clear" w:color="auto" w:fill="ACB9CA" w:themeFill="text2" w:themeFillTint="66"/>
          </w:tcPr>
          <w:p w14:paraId="52869F2A" w14:textId="77777777" w:rsidR="00773864" w:rsidRPr="00773864" w:rsidRDefault="00773864" w:rsidP="00773864">
            <w:pPr>
              <w:rPr>
                <w:rFonts w:ascii="Times New Roman" w:hAnsi="Times New Roman"/>
                <w:sz w:val="20"/>
                <w:szCs w:val="20"/>
              </w:rPr>
            </w:pPr>
          </w:p>
        </w:tc>
      </w:tr>
      <w:tr w:rsidR="00773864" w:rsidRPr="00773864" w14:paraId="1F62D4ED" w14:textId="77777777" w:rsidTr="00EB09BB">
        <w:tc>
          <w:tcPr>
            <w:tcW w:w="2160" w:type="dxa"/>
            <w:shd w:val="clear" w:color="auto" w:fill="E7E6E6" w:themeFill="background2"/>
          </w:tcPr>
          <w:p w14:paraId="188629A2"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 xml:space="preserve">Objective </w:t>
            </w:r>
          </w:p>
        </w:tc>
        <w:tc>
          <w:tcPr>
            <w:tcW w:w="1440" w:type="dxa"/>
            <w:shd w:val="clear" w:color="auto" w:fill="E7E6E6" w:themeFill="background2"/>
          </w:tcPr>
          <w:p w14:paraId="6DF7FD25" w14:textId="77777777" w:rsidR="00773864" w:rsidRPr="00773864" w:rsidRDefault="00773864" w:rsidP="00773864">
            <w:pPr>
              <w:rPr>
                <w:rFonts w:ascii="Times New Roman" w:hAnsi="Times New Roman"/>
                <w:sz w:val="20"/>
                <w:szCs w:val="20"/>
              </w:rPr>
            </w:pPr>
          </w:p>
        </w:tc>
        <w:tc>
          <w:tcPr>
            <w:tcW w:w="990" w:type="dxa"/>
            <w:shd w:val="clear" w:color="auto" w:fill="E7E6E6" w:themeFill="background2"/>
          </w:tcPr>
          <w:p w14:paraId="5DB777B7" w14:textId="77777777" w:rsidR="00773864" w:rsidRPr="00773864" w:rsidRDefault="00773864" w:rsidP="00773864">
            <w:pPr>
              <w:rPr>
                <w:rFonts w:ascii="Times New Roman" w:hAnsi="Times New Roman"/>
                <w:sz w:val="20"/>
                <w:szCs w:val="20"/>
              </w:rPr>
            </w:pPr>
          </w:p>
        </w:tc>
        <w:tc>
          <w:tcPr>
            <w:tcW w:w="1260" w:type="dxa"/>
            <w:shd w:val="clear" w:color="auto" w:fill="E7E6E6" w:themeFill="background2"/>
          </w:tcPr>
          <w:p w14:paraId="62788A4F" w14:textId="77777777" w:rsidR="00773864" w:rsidRPr="00773864" w:rsidRDefault="00773864" w:rsidP="00773864">
            <w:pPr>
              <w:rPr>
                <w:rFonts w:ascii="Times New Roman" w:hAnsi="Times New Roman"/>
                <w:sz w:val="20"/>
                <w:szCs w:val="20"/>
              </w:rPr>
            </w:pPr>
          </w:p>
        </w:tc>
        <w:tc>
          <w:tcPr>
            <w:tcW w:w="1710" w:type="dxa"/>
            <w:shd w:val="clear" w:color="auto" w:fill="E7E6E6" w:themeFill="background2"/>
          </w:tcPr>
          <w:p w14:paraId="455EE8F1" w14:textId="77777777" w:rsidR="00773864" w:rsidRPr="00773864" w:rsidRDefault="00773864" w:rsidP="00773864">
            <w:pPr>
              <w:rPr>
                <w:rFonts w:ascii="Times New Roman" w:hAnsi="Times New Roman"/>
                <w:sz w:val="20"/>
                <w:szCs w:val="20"/>
              </w:rPr>
            </w:pPr>
          </w:p>
        </w:tc>
        <w:tc>
          <w:tcPr>
            <w:tcW w:w="1530" w:type="dxa"/>
            <w:shd w:val="clear" w:color="auto" w:fill="E7E6E6" w:themeFill="background2"/>
          </w:tcPr>
          <w:p w14:paraId="651B4322" w14:textId="77777777" w:rsidR="00773864" w:rsidRPr="00773864" w:rsidRDefault="00773864" w:rsidP="00773864">
            <w:pPr>
              <w:rPr>
                <w:rFonts w:ascii="Times New Roman" w:hAnsi="Times New Roman"/>
                <w:sz w:val="20"/>
                <w:szCs w:val="20"/>
              </w:rPr>
            </w:pPr>
          </w:p>
        </w:tc>
        <w:tc>
          <w:tcPr>
            <w:tcW w:w="1443" w:type="dxa"/>
            <w:shd w:val="clear" w:color="auto" w:fill="E7E6E6" w:themeFill="background2"/>
          </w:tcPr>
          <w:p w14:paraId="61EB6A88" w14:textId="77777777" w:rsidR="00773864" w:rsidRPr="00773864" w:rsidRDefault="00773864" w:rsidP="00773864">
            <w:pPr>
              <w:rPr>
                <w:rFonts w:ascii="Times New Roman" w:hAnsi="Times New Roman"/>
                <w:sz w:val="20"/>
                <w:szCs w:val="20"/>
              </w:rPr>
            </w:pPr>
          </w:p>
        </w:tc>
      </w:tr>
      <w:tr w:rsidR="00773864" w:rsidRPr="00773864" w14:paraId="79667907" w14:textId="77777777" w:rsidTr="00EB09BB">
        <w:trPr>
          <w:trHeight w:val="197"/>
        </w:trPr>
        <w:tc>
          <w:tcPr>
            <w:tcW w:w="2160" w:type="dxa"/>
          </w:tcPr>
          <w:p w14:paraId="2D8F42B1" w14:textId="77777777" w:rsidR="00773864" w:rsidRPr="00773864" w:rsidRDefault="00773864" w:rsidP="00773864">
            <w:pPr>
              <w:numPr>
                <w:ilvl w:val="0"/>
                <w:numId w:val="21"/>
              </w:numPr>
              <w:spacing w:before="40" w:after="40"/>
              <w:contextualSpacing/>
              <w:rPr>
                <w:rFonts w:ascii="Times New Roman" w:hAnsi="Times New Roman"/>
                <w:b/>
                <w:sz w:val="20"/>
                <w:szCs w:val="20"/>
              </w:rPr>
            </w:pPr>
            <w:r w:rsidRPr="00773864">
              <w:rPr>
                <w:rFonts w:ascii="Times New Roman" w:hAnsi="Times New Roman"/>
                <w:b/>
                <w:sz w:val="20"/>
                <w:szCs w:val="20"/>
              </w:rPr>
              <w:t>Action</w:t>
            </w:r>
          </w:p>
        </w:tc>
        <w:tc>
          <w:tcPr>
            <w:tcW w:w="1440" w:type="dxa"/>
          </w:tcPr>
          <w:p w14:paraId="6BFE5BC9" w14:textId="77777777" w:rsidR="00773864" w:rsidRPr="00773864" w:rsidRDefault="00773864" w:rsidP="00773864">
            <w:pPr>
              <w:rPr>
                <w:rFonts w:ascii="Times New Roman" w:hAnsi="Times New Roman"/>
                <w:sz w:val="20"/>
                <w:szCs w:val="20"/>
              </w:rPr>
            </w:pPr>
          </w:p>
        </w:tc>
        <w:tc>
          <w:tcPr>
            <w:tcW w:w="990" w:type="dxa"/>
          </w:tcPr>
          <w:p w14:paraId="181425E8" w14:textId="77777777" w:rsidR="00773864" w:rsidRPr="00773864" w:rsidRDefault="00773864" w:rsidP="00773864">
            <w:pPr>
              <w:rPr>
                <w:rFonts w:ascii="Times New Roman" w:hAnsi="Times New Roman"/>
                <w:sz w:val="20"/>
                <w:szCs w:val="20"/>
              </w:rPr>
            </w:pPr>
          </w:p>
        </w:tc>
        <w:tc>
          <w:tcPr>
            <w:tcW w:w="1260" w:type="dxa"/>
          </w:tcPr>
          <w:p w14:paraId="57FF00BC" w14:textId="77777777" w:rsidR="00773864" w:rsidRPr="00773864" w:rsidRDefault="00773864" w:rsidP="00773864">
            <w:pPr>
              <w:rPr>
                <w:rFonts w:ascii="Times New Roman" w:hAnsi="Times New Roman"/>
                <w:sz w:val="20"/>
                <w:szCs w:val="20"/>
              </w:rPr>
            </w:pPr>
          </w:p>
        </w:tc>
        <w:tc>
          <w:tcPr>
            <w:tcW w:w="1710" w:type="dxa"/>
          </w:tcPr>
          <w:p w14:paraId="6CCC02C3" w14:textId="77777777" w:rsidR="00773864" w:rsidRPr="00773864" w:rsidRDefault="00773864" w:rsidP="00773864">
            <w:pPr>
              <w:contextualSpacing/>
              <w:rPr>
                <w:rFonts w:ascii="Times New Roman" w:eastAsia="MS Mincho" w:hAnsi="Times New Roman"/>
                <w:sz w:val="20"/>
                <w:szCs w:val="20"/>
              </w:rPr>
            </w:pPr>
          </w:p>
        </w:tc>
        <w:tc>
          <w:tcPr>
            <w:tcW w:w="1530" w:type="dxa"/>
          </w:tcPr>
          <w:p w14:paraId="6992E434" w14:textId="77777777" w:rsidR="00773864" w:rsidRPr="00773864" w:rsidRDefault="00773864" w:rsidP="00773864">
            <w:pPr>
              <w:contextualSpacing/>
              <w:rPr>
                <w:rFonts w:ascii="Times New Roman" w:eastAsia="MS Mincho" w:hAnsi="Times New Roman"/>
                <w:sz w:val="20"/>
                <w:szCs w:val="20"/>
              </w:rPr>
            </w:pPr>
          </w:p>
        </w:tc>
        <w:tc>
          <w:tcPr>
            <w:tcW w:w="1443" w:type="dxa"/>
          </w:tcPr>
          <w:p w14:paraId="43499859" w14:textId="77777777" w:rsidR="00773864" w:rsidRPr="00773864" w:rsidRDefault="00773864" w:rsidP="00773864">
            <w:pPr>
              <w:contextualSpacing/>
              <w:rPr>
                <w:rFonts w:ascii="Times New Roman" w:eastAsia="MS Mincho" w:hAnsi="Times New Roman"/>
                <w:sz w:val="20"/>
                <w:szCs w:val="20"/>
              </w:rPr>
            </w:pPr>
          </w:p>
        </w:tc>
      </w:tr>
      <w:tr w:rsidR="00773864" w:rsidRPr="00773864" w14:paraId="560AE490" w14:textId="77777777" w:rsidTr="00EB09BB">
        <w:tc>
          <w:tcPr>
            <w:tcW w:w="2160" w:type="dxa"/>
          </w:tcPr>
          <w:p w14:paraId="6B3DF48E" w14:textId="77777777" w:rsidR="00773864" w:rsidRPr="00773864" w:rsidRDefault="00773864" w:rsidP="00773864">
            <w:pPr>
              <w:numPr>
                <w:ilvl w:val="0"/>
                <w:numId w:val="21"/>
              </w:numPr>
              <w:spacing w:before="40" w:after="40"/>
              <w:contextualSpacing/>
              <w:rPr>
                <w:rFonts w:ascii="Times New Roman" w:hAnsi="Times New Roman"/>
                <w:b/>
                <w:sz w:val="20"/>
                <w:szCs w:val="20"/>
              </w:rPr>
            </w:pPr>
            <w:r w:rsidRPr="00773864">
              <w:rPr>
                <w:rFonts w:ascii="Times New Roman" w:hAnsi="Times New Roman"/>
                <w:b/>
                <w:sz w:val="20"/>
                <w:szCs w:val="20"/>
              </w:rPr>
              <w:t>Action</w:t>
            </w:r>
          </w:p>
        </w:tc>
        <w:tc>
          <w:tcPr>
            <w:tcW w:w="1440" w:type="dxa"/>
          </w:tcPr>
          <w:p w14:paraId="42DBE4E5" w14:textId="77777777" w:rsidR="00773864" w:rsidRPr="00773864" w:rsidRDefault="00773864" w:rsidP="00773864">
            <w:pPr>
              <w:rPr>
                <w:rFonts w:ascii="Times New Roman" w:hAnsi="Times New Roman"/>
                <w:sz w:val="20"/>
                <w:szCs w:val="20"/>
              </w:rPr>
            </w:pPr>
          </w:p>
        </w:tc>
        <w:tc>
          <w:tcPr>
            <w:tcW w:w="990" w:type="dxa"/>
          </w:tcPr>
          <w:p w14:paraId="08E90208" w14:textId="77777777" w:rsidR="00773864" w:rsidRPr="00773864" w:rsidRDefault="00773864" w:rsidP="00773864">
            <w:pPr>
              <w:rPr>
                <w:rFonts w:ascii="Times New Roman" w:hAnsi="Times New Roman"/>
                <w:sz w:val="20"/>
                <w:szCs w:val="20"/>
              </w:rPr>
            </w:pPr>
          </w:p>
        </w:tc>
        <w:tc>
          <w:tcPr>
            <w:tcW w:w="1260" w:type="dxa"/>
          </w:tcPr>
          <w:p w14:paraId="6DFFA267" w14:textId="77777777" w:rsidR="00773864" w:rsidRPr="00773864" w:rsidRDefault="00773864" w:rsidP="00773864">
            <w:pPr>
              <w:rPr>
                <w:rFonts w:ascii="Times New Roman" w:hAnsi="Times New Roman"/>
                <w:sz w:val="20"/>
                <w:szCs w:val="20"/>
              </w:rPr>
            </w:pPr>
          </w:p>
        </w:tc>
        <w:tc>
          <w:tcPr>
            <w:tcW w:w="1710" w:type="dxa"/>
          </w:tcPr>
          <w:p w14:paraId="03063DC9" w14:textId="77777777" w:rsidR="00773864" w:rsidRPr="00773864" w:rsidRDefault="00773864" w:rsidP="00773864">
            <w:pPr>
              <w:contextualSpacing/>
              <w:rPr>
                <w:rFonts w:ascii="Times New Roman" w:eastAsia="MS Mincho" w:hAnsi="Times New Roman"/>
                <w:sz w:val="20"/>
                <w:szCs w:val="20"/>
              </w:rPr>
            </w:pPr>
          </w:p>
        </w:tc>
        <w:tc>
          <w:tcPr>
            <w:tcW w:w="1530" w:type="dxa"/>
          </w:tcPr>
          <w:p w14:paraId="217CFEF2" w14:textId="77777777" w:rsidR="00773864" w:rsidRPr="00773864" w:rsidRDefault="00773864" w:rsidP="00773864">
            <w:pPr>
              <w:contextualSpacing/>
              <w:rPr>
                <w:rFonts w:ascii="Times New Roman" w:eastAsia="MS Mincho" w:hAnsi="Times New Roman"/>
                <w:sz w:val="20"/>
                <w:szCs w:val="20"/>
              </w:rPr>
            </w:pPr>
          </w:p>
        </w:tc>
        <w:tc>
          <w:tcPr>
            <w:tcW w:w="1443" w:type="dxa"/>
          </w:tcPr>
          <w:p w14:paraId="534D42DC" w14:textId="77777777" w:rsidR="00773864" w:rsidRPr="00773864" w:rsidRDefault="00773864" w:rsidP="00773864">
            <w:pPr>
              <w:contextualSpacing/>
              <w:rPr>
                <w:rFonts w:ascii="Times New Roman" w:eastAsia="MS Mincho" w:hAnsi="Times New Roman"/>
                <w:sz w:val="20"/>
                <w:szCs w:val="20"/>
              </w:rPr>
            </w:pPr>
          </w:p>
        </w:tc>
      </w:tr>
      <w:tr w:rsidR="00773864" w:rsidRPr="00773864" w14:paraId="08EFFB09" w14:textId="77777777" w:rsidTr="00EB09BB">
        <w:tc>
          <w:tcPr>
            <w:tcW w:w="2160" w:type="dxa"/>
          </w:tcPr>
          <w:p w14:paraId="7AEF3EB4"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474569CA" w14:textId="77777777" w:rsidR="00773864" w:rsidRPr="00773864" w:rsidRDefault="00773864" w:rsidP="00773864">
            <w:pPr>
              <w:rPr>
                <w:rFonts w:ascii="Times New Roman" w:hAnsi="Times New Roman"/>
                <w:sz w:val="20"/>
                <w:szCs w:val="20"/>
              </w:rPr>
            </w:pPr>
          </w:p>
        </w:tc>
        <w:tc>
          <w:tcPr>
            <w:tcW w:w="990" w:type="dxa"/>
          </w:tcPr>
          <w:p w14:paraId="4CF84186" w14:textId="77777777" w:rsidR="00773864" w:rsidRPr="00773864" w:rsidRDefault="00773864" w:rsidP="00773864">
            <w:pPr>
              <w:rPr>
                <w:rFonts w:ascii="Times New Roman" w:hAnsi="Times New Roman"/>
                <w:sz w:val="20"/>
                <w:szCs w:val="20"/>
              </w:rPr>
            </w:pPr>
          </w:p>
        </w:tc>
        <w:tc>
          <w:tcPr>
            <w:tcW w:w="1260" w:type="dxa"/>
          </w:tcPr>
          <w:p w14:paraId="6AF69508" w14:textId="77777777" w:rsidR="00773864" w:rsidRPr="00773864" w:rsidRDefault="00773864" w:rsidP="00773864">
            <w:pPr>
              <w:rPr>
                <w:rFonts w:ascii="Times New Roman" w:hAnsi="Times New Roman"/>
                <w:sz w:val="20"/>
                <w:szCs w:val="20"/>
              </w:rPr>
            </w:pPr>
          </w:p>
        </w:tc>
        <w:tc>
          <w:tcPr>
            <w:tcW w:w="1710" w:type="dxa"/>
          </w:tcPr>
          <w:p w14:paraId="10C04E91" w14:textId="77777777" w:rsidR="00773864" w:rsidRPr="00773864" w:rsidRDefault="00773864" w:rsidP="00773864">
            <w:pPr>
              <w:contextualSpacing/>
              <w:rPr>
                <w:rFonts w:ascii="Times New Roman" w:eastAsia="MS Mincho" w:hAnsi="Times New Roman"/>
                <w:sz w:val="20"/>
                <w:szCs w:val="20"/>
              </w:rPr>
            </w:pPr>
          </w:p>
        </w:tc>
        <w:tc>
          <w:tcPr>
            <w:tcW w:w="1530" w:type="dxa"/>
          </w:tcPr>
          <w:p w14:paraId="3C92D17D" w14:textId="77777777" w:rsidR="00773864" w:rsidRPr="00773864" w:rsidRDefault="00773864" w:rsidP="00773864">
            <w:pPr>
              <w:contextualSpacing/>
              <w:rPr>
                <w:rFonts w:ascii="Times New Roman" w:eastAsia="MS Mincho" w:hAnsi="Times New Roman"/>
                <w:sz w:val="20"/>
                <w:szCs w:val="20"/>
              </w:rPr>
            </w:pPr>
          </w:p>
        </w:tc>
        <w:tc>
          <w:tcPr>
            <w:tcW w:w="1443" w:type="dxa"/>
          </w:tcPr>
          <w:p w14:paraId="677B86D1" w14:textId="77777777" w:rsidR="00773864" w:rsidRPr="00773864" w:rsidRDefault="00773864" w:rsidP="00773864">
            <w:pPr>
              <w:contextualSpacing/>
              <w:rPr>
                <w:rFonts w:ascii="Times New Roman" w:eastAsia="MS Mincho" w:hAnsi="Times New Roman"/>
                <w:sz w:val="20"/>
                <w:szCs w:val="20"/>
              </w:rPr>
            </w:pPr>
          </w:p>
        </w:tc>
      </w:tr>
      <w:tr w:rsidR="00773864" w:rsidRPr="00773864" w14:paraId="6DE9C133" w14:textId="77777777" w:rsidTr="00EB09BB">
        <w:tc>
          <w:tcPr>
            <w:tcW w:w="2160" w:type="dxa"/>
            <w:shd w:val="clear" w:color="auto" w:fill="CCAACA"/>
          </w:tcPr>
          <w:p w14:paraId="797E4C73"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 xml:space="preserve">Education </w:t>
            </w:r>
          </w:p>
        </w:tc>
        <w:tc>
          <w:tcPr>
            <w:tcW w:w="1440" w:type="dxa"/>
            <w:shd w:val="clear" w:color="auto" w:fill="CCAACA"/>
          </w:tcPr>
          <w:p w14:paraId="7D47E337" w14:textId="77777777" w:rsidR="00773864" w:rsidRPr="00773864" w:rsidRDefault="00773864" w:rsidP="00773864">
            <w:pPr>
              <w:rPr>
                <w:rFonts w:ascii="Times New Roman" w:hAnsi="Times New Roman"/>
                <w:sz w:val="20"/>
                <w:szCs w:val="20"/>
              </w:rPr>
            </w:pPr>
          </w:p>
        </w:tc>
        <w:tc>
          <w:tcPr>
            <w:tcW w:w="990" w:type="dxa"/>
            <w:shd w:val="clear" w:color="auto" w:fill="CCAACA"/>
          </w:tcPr>
          <w:p w14:paraId="49E4B688" w14:textId="77777777" w:rsidR="00773864" w:rsidRPr="00773864" w:rsidRDefault="00773864" w:rsidP="00773864">
            <w:pPr>
              <w:rPr>
                <w:rFonts w:ascii="Times New Roman" w:hAnsi="Times New Roman"/>
                <w:sz w:val="20"/>
                <w:szCs w:val="20"/>
              </w:rPr>
            </w:pPr>
          </w:p>
        </w:tc>
        <w:tc>
          <w:tcPr>
            <w:tcW w:w="1260" w:type="dxa"/>
            <w:shd w:val="clear" w:color="auto" w:fill="CCAACA"/>
          </w:tcPr>
          <w:p w14:paraId="663B5B7E" w14:textId="77777777" w:rsidR="00773864" w:rsidRPr="00773864" w:rsidRDefault="00773864" w:rsidP="00773864">
            <w:pPr>
              <w:rPr>
                <w:rFonts w:ascii="Times New Roman" w:hAnsi="Times New Roman"/>
                <w:sz w:val="20"/>
                <w:szCs w:val="20"/>
              </w:rPr>
            </w:pPr>
          </w:p>
        </w:tc>
        <w:tc>
          <w:tcPr>
            <w:tcW w:w="1710" w:type="dxa"/>
            <w:shd w:val="clear" w:color="auto" w:fill="CCAACA"/>
          </w:tcPr>
          <w:p w14:paraId="0E31D3AF" w14:textId="77777777" w:rsidR="00773864" w:rsidRPr="00773864" w:rsidRDefault="00773864" w:rsidP="00773864">
            <w:pPr>
              <w:rPr>
                <w:rFonts w:ascii="Times New Roman" w:hAnsi="Times New Roman"/>
                <w:sz w:val="20"/>
                <w:szCs w:val="20"/>
              </w:rPr>
            </w:pPr>
          </w:p>
        </w:tc>
        <w:tc>
          <w:tcPr>
            <w:tcW w:w="1530" w:type="dxa"/>
            <w:shd w:val="clear" w:color="auto" w:fill="CCAACA"/>
          </w:tcPr>
          <w:p w14:paraId="28928B0F" w14:textId="77777777" w:rsidR="00773864" w:rsidRPr="00773864" w:rsidRDefault="00773864" w:rsidP="00773864">
            <w:pPr>
              <w:rPr>
                <w:rFonts w:ascii="Times New Roman" w:hAnsi="Times New Roman"/>
                <w:sz w:val="20"/>
                <w:szCs w:val="20"/>
              </w:rPr>
            </w:pPr>
          </w:p>
        </w:tc>
        <w:tc>
          <w:tcPr>
            <w:tcW w:w="1443" w:type="dxa"/>
            <w:shd w:val="clear" w:color="auto" w:fill="CCAACA"/>
          </w:tcPr>
          <w:p w14:paraId="18ED97EB" w14:textId="77777777" w:rsidR="00773864" w:rsidRPr="00773864" w:rsidRDefault="00773864" w:rsidP="00773864">
            <w:pPr>
              <w:rPr>
                <w:rFonts w:ascii="Times New Roman" w:hAnsi="Times New Roman"/>
                <w:sz w:val="20"/>
                <w:szCs w:val="20"/>
              </w:rPr>
            </w:pPr>
          </w:p>
        </w:tc>
      </w:tr>
      <w:tr w:rsidR="00773864" w:rsidRPr="00773864" w14:paraId="5E4B7408" w14:textId="77777777" w:rsidTr="00EB09BB">
        <w:tc>
          <w:tcPr>
            <w:tcW w:w="10533" w:type="dxa"/>
            <w:gridSpan w:val="7"/>
            <w:shd w:val="clear" w:color="auto" w:fill="E7E6E6" w:themeFill="background2"/>
          </w:tcPr>
          <w:p w14:paraId="3BA5AF86" w14:textId="77777777" w:rsidR="00773864" w:rsidRPr="00773864" w:rsidRDefault="00773864" w:rsidP="00773864">
            <w:pPr>
              <w:rPr>
                <w:rFonts w:ascii="Arial" w:hAnsi="Arial" w:cs="Arial"/>
                <w:b/>
                <w:i/>
                <w:color w:val="000000"/>
                <w:sz w:val="20"/>
                <w:szCs w:val="20"/>
              </w:rPr>
            </w:pPr>
            <w:r w:rsidRPr="00773864">
              <w:rPr>
                <w:rFonts w:ascii="Arial" w:hAnsi="Arial" w:cs="Arial"/>
                <w:b/>
                <w:i/>
                <w:color w:val="000000"/>
                <w:sz w:val="20"/>
                <w:szCs w:val="20"/>
              </w:rPr>
              <w:t xml:space="preserve">Objective (example): Conduct an annual FireSmart education campaign to educate the public on wildfire risk and support local resident actions. </w:t>
            </w:r>
          </w:p>
        </w:tc>
      </w:tr>
      <w:tr w:rsidR="00773864" w:rsidRPr="00773864" w14:paraId="71BAF489" w14:textId="77777777" w:rsidTr="00EB09BB">
        <w:tc>
          <w:tcPr>
            <w:tcW w:w="2160" w:type="dxa"/>
          </w:tcPr>
          <w:p w14:paraId="0FAF3445"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Participate in FireSmart Community Preparedness Day</w:t>
            </w:r>
          </w:p>
        </w:tc>
        <w:tc>
          <w:tcPr>
            <w:tcW w:w="1440" w:type="dxa"/>
          </w:tcPr>
          <w:p w14:paraId="4F74FAFB" w14:textId="77777777" w:rsidR="00773864" w:rsidRPr="00773864" w:rsidRDefault="00773864" w:rsidP="00773864">
            <w:pPr>
              <w:rPr>
                <w:rFonts w:ascii="Times New Roman" w:hAnsi="Times New Roman"/>
                <w:sz w:val="20"/>
                <w:szCs w:val="20"/>
              </w:rPr>
            </w:pPr>
            <w:r w:rsidRPr="00773864">
              <w:rPr>
                <w:rFonts w:ascii="Times New Roman" w:hAnsi="Times New Roman"/>
                <w:sz w:val="20"/>
                <w:szCs w:val="20"/>
              </w:rPr>
              <w:t>Local FireSmart Representative</w:t>
            </w:r>
          </w:p>
        </w:tc>
        <w:tc>
          <w:tcPr>
            <w:tcW w:w="990" w:type="dxa"/>
          </w:tcPr>
          <w:p w14:paraId="55CD46B3" w14:textId="77777777" w:rsidR="00773864" w:rsidRPr="00773864" w:rsidRDefault="00773864" w:rsidP="00773864">
            <w:pPr>
              <w:rPr>
                <w:rFonts w:ascii="Times New Roman" w:hAnsi="Times New Roman"/>
                <w:sz w:val="20"/>
                <w:szCs w:val="20"/>
              </w:rPr>
            </w:pPr>
            <w:r w:rsidRPr="00773864">
              <w:rPr>
                <w:rFonts w:ascii="Times New Roman" w:hAnsi="Times New Roman"/>
                <w:sz w:val="20"/>
                <w:szCs w:val="20"/>
              </w:rPr>
              <w:t>High</w:t>
            </w:r>
          </w:p>
        </w:tc>
        <w:tc>
          <w:tcPr>
            <w:tcW w:w="1260" w:type="dxa"/>
          </w:tcPr>
          <w:p w14:paraId="3F1E20DC" w14:textId="77777777" w:rsidR="00773864" w:rsidRPr="00773864" w:rsidRDefault="00773864" w:rsidP="00773864">
            <w:pPr>
              <w:rPr>
                <w:rFonts w:ascii="Times New Roman" w:hAnsi="Times New Roman"/>
                <w:sz w:val="20"/>
                <w:szCs w:val="20"/>
              </w:rPr>
            </w:pPr>
            <w:r w:rsidRPr="00773864">
              <w:rPr>
                <w:rFonts w:ascii="Times New Roman" w:hAnsi="Times New Roman"/>
                <w:sz w:val="20"/>
                <w:szCs w:val="20"/>
              </w:rPr>
              <w:t>Annually (May)</w:t>
            </w:r>
          </w:p>
        </w:tc>
        <w:tc>
          <w:tcPr>
            <w:tcW w:w="1710" w:type="dxa"/>
          </w:tcPr>
          <w:p w14:paraId="01DF7DFA" w14:textId="77777777" w:rsidR="00773864" w:rsidRPr="00773864" w:rsidRDefault="00773864" w:rsidP="00773864">
            <w:pPr>
              <w:contextualSpacing/>
              <w:rPr>
                <w:rFonts w:ascii="Times New Roman" w:eastAsia="MS Mincho" w:hAnsi="Times New Roman"/>
                <w:sz w:val="20"/>
                <w:szCs w:val="20"/>
              </w:rPr>
            </w:pPr>
            <w:r w:rsidRPr="00773864">
              <w:rPr>
                <w:rFonts w:ascii="Times New Roman" w:eastAsia="MS Mincho" w:hAnsi="Times New Roman"/>
                <w:sz w:val="20"/>
                <w:szCs w:val="20"/>
              </w:rPr>
              <w:t>Posters, social media</w:t>
            </w:r>
          </w:p>
        </w:tc>
        <w:tc>
          <w:tcPr>
            <w:tcW w:w="1530" w:type="dxa"/>
          </w:tcPr>
          <w:p w14:paraId="75F0A26E" w14:textId="77777777" w:rsidR="00773864" w:rsidRPr="00773864" w:rsidRDefault="00773864" w:rsidP="00773864">
            <w:pPr>
              <w:contextualSpacing/>
              <w:rPr>
                <w:rFonts w:ascii="Times New Roman" w:eastAsia="MS Mincho" w:hAnsi="Times New Roman"/>
                <w:sz w:val="20"/>
                <w:szCs w:val="20"/>
              </w:rPr>
            </w:pPr>
            <w:r w:rsidRPr="00773864">
              <w:rPr>
                <w:rFonts w:ascii="Times New Roman" w:eastAsia="MS Mincho" w:hAnsi="Times New Roman"/>
                <w:sz w:val="20"/>
                <w:szCs w:val="20"/>
              </w:rPr>
              <w:t xml:space="preserve">Participation by minimum of 50 residents </w:t>
            </w:r>
          </w:p>
        </w:tc>
        <w:tc>
          <w:tcPr>
            <w:tcW w:w="1443" w:type="dxa"/>
          </w:tcPr>
          <w:p w14:paraId="2B944229" w14:textId="77777777" w:rsidR="00773864" w:rsidRPr="00773864" w:rsidRDefault="00773864" w:rsidP="00773864">
            <w:pPr>
              <w:contextualSpacing/>
              <w:rPr>
                <w:rFonts w:ascii="Times New Roman" w:eastAsia="MS Mincho" w:hAnsi="Times New Roman"/>
                <w:sz w:val="20"/>
                <w:szCs w:val="20"/>
              </w:rPr>
            </w:pPr>
            <w:r w:rsidRPr="00773864">
              <w:rPr>
                <w:rFonts w:ascii="Times New Roman" w:eastAsia="MS Mincho" w:hAnsi="Times New Roman"/>
                <w:sz w:val="20"/>
                <w:szCs w:val="20"/>
              </w:rPr>
              <w:t>Apply for grant from FireSmart Canada</w:t>
            </w:r>
          </w:p>
        </w:tc>
      </w:tr>
      <w:tr w:rsidR="00773864" w:rsidRPr="00773864" w14:paraId="15B5EE2A" w14:textId="77777777" w:rsidTr="00EB09BB">
        <w:tc>
          <w:tcPr>
            <w:tcW w:w="2160" w:type="dxa"/>
          </w:tcPr>
          <w:p w14:paraId="2C441D36"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4C217AC1" w14:textId="77777777" w:rsidR="00773864" w:rsidRPr="00773864" w:rsidRDefault="00773864" w:rsidP="00773864">
            <w:pPr>
              <w:rPr>
                <w:rFonts w:ascii="Times New Roman" w:hAnsi="Times New Roman"/>
                <w:sz w:val="20"/>
                <w:szCs w:val="20"/>
              </w:rPr>
            </w:pPr>
          </w:p>
        </w:tc>
        <w:tc>
          <w:tcPr>
            <w:tcW w:w="990" w:type="dxa"/>
          </w:tcPr>
          <w:p w14:paraId="3B6F2BA9" w14:textId="77777777" w:rsidR="00773864" w:rsidRPr="00773864" w:rsidRDefault="00773864" w:rsidP="00773864">
            <w:pPr>
              <w:rPr>
                <w:rFonts w:ascii="Times New Roman" w:hAnsi="Times New Roman"/>
                <w:sz w:val="20"/>
                <w:szCs w:val="20"/>
              </w:rPr>
            </w:pPr>
          </w:p>
        </w:tc>
        <w:tc>
          <w:tcPr>
            <w:tcW w:w="1260" w:type="dxa"/>
          </w:tcPr>
          <w:p w14:paraId="32EABB4D" w14:textId="77777777" w:rsidR="00773864" w:rsidRPr="00773864" w:rsidRDefault="00773864" w:rsidP="00773864">
            <w:pPr>
              <w:rPr>
                <w:rFonts w:ascii="Times New Roman" w:hAnsi="Times New Roman"/>
                <w:sz w:val="20"/>
                <w:szCs w:val="20"/>
              </w:rPr>
            </w:pPr>
          </w:p>
        </w:tc>
        <w:tc>
          <w:tcPr>
            <w:tcW w:w="1710" w:type="dxa"/>
          </w:tcPr>
          <w:p w14:paraId="722048B2" w14:textId="77777777" w:rsidR="00773864" w:rsidRPr="00773864" w:rsidRDefault="00773864" w:rsidP="00773864">
            <w:pPr>
              <w:contextualSpacing/>
              <w:rPr>
                <w:rFonts w:ascii="Times New Roman" w:eastAsia="MS Mincho" w:hAnsi="Times New Roman"/>
                <w:sz w:val="20"/>
                <w:szCs w:val="20"/>
              </w:rPr>
            </w:pPr>
          </w:p>
        </w:tc>
        <w:tc>
          <w:tcPr>
            <w:tcW w:w="1530" w:type="dxa"/>
          </w:tcPr>
          <w:p w14:paraId="5B91B8B1" w14:textId="77777777" w:rsidR="00773864" w:rsidRPr="00773864" w:rsidRDefault="00773864" w:rsidP="00773864">
            <w:pPr>
              <w:contextualSpacing/>
              <w:rPr>
                <w:rFonts w:ascii="Times New Roman" w:eastAsia="MS Mincho" w:hAnsi="Times New Roman"/>
                <w:sz w:val="20"/>
                <w:szCs w:val="20"/>
              </w:rPr>
            </w:pPr>
          </w:p>
        </w:tc>
        <w:tc>
          <w:tcPr>
            <w:tcW w:w="1443" w:type="dxa"/>
          </w:tcPr>
          <w:p w14:paraId="00674B07" w14:textId="77777777" w:rsidR="00773864" w:rsidRPr="00773864" w:rsidRDefault="00773864" w:rsidP="00773864">
            <w:pPr>
              <w:contextualSpacing/>
              <w:rPr>
                <w:rFonts w:ascii="Times New Roman" w:eastAsia="MS Mincho" w:hAnsi="Times New Roman"/>
                <w:sz w:val="20"/>
                <w:szCs w:val="20"/>
              </w:rPr>
            </w:pPr>
          </w:p>
        </w:tc>
      </w:tr>
      <w:tr w:rsidR="00773864" w:rsidRPr="00773864" w14:paraId="4A13E70C" w14:textId="77777777" w:rsidTr="00EB09BB">
        <w:tc>
          <w:tcPr>
            <w:tcW w:w="2160" w:type="dxa"/>
          </w:tcPr>
          <w:p w14:paraId="7F7E7196"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30D875C5" w14:textId="77777777" w:rsidR="00773864" w:rsidRPr="00773864" w:rsidRDefault="00773864" w:rsidP="00773864">
            <w:pPr>
              <w:rPr>
                <w:rFonts w:ascii="Times New Roman" w:hAnsi="Times New Roman"/>
                <w:sz w:val="20"/>
                <w:szCs w:val="20"/>
              </w:rPr>
            </w:pPr>
          </w:p>
        </w:tc>
        <w:tc>
          <w:tcPr>
            <w:tcW w:w="990" w:type="dxa"/>
          </w:tcPr>
          <w:p w14:paraId="7B2AD05E" w14:textId="77777777" w:rsidR="00773864" w:rsidRPr="00773864" w:rsidRDefault="00773864" w:rsidP="00773864">
            <w:pPr>
              <w:rPr>
                <w:rFonts w:ascii="Times New Roman" w:hAnsi="Times New Roman"/>
                <w:sz w:val="20"/>
                <w:szCs w:val="20"/>
              </w:rPr>
            </w:pPr>
          </w:p>
        </w:tc>
        <w:tc>
          <w:tcPr>
            <w:tcW w:w="1260" w:type="dxa"/>
          </w:tcPr>
          <w:p w14:paraId="3488A321" w14:textId="77777777" w:rsidR="00773864" w:rsidRPr="00773864" w:rsidRDefault="00773864" w:rsidP="00773864">
            <w:pPr>
              <w:rPr>
                <w:rFonts w:ascii="Times New Roman" w:hAnsi="Times New Roman"/>
                <w:sz w:val="20"/>
                <w:szCs w:val="20"/>
              </w:rPr>
            </w:pPr>
          </w:p>
        </w:tc>
        <w:tc>
          <w:tcPr>
            <w:tcW w:w="1710" w:type="dxa"/>
          </w:tcPr>
          <w:p w14:paraId="78E701ED" w14:textId="77777777" w:rsidR="00773864" w:rsidRPr="00773864" w:rsidRDefault="00773864" w:rsidP="00773864">
            <w:pPr>
              <w:contextualSpacing/>
              <w:rPr>
                <w:rFonts w:ascii="Times New Roman" w:eastAsia="MS Mincho" w:hAnsi="Times New Roman"/>
                <w:sz w:val="20"/>
                <w:szCs w:val="20"/>
              </w:rPr>
            </w:pPr>
          </w:p>
        </w:tc>
        <w:tc>
          <w:tcPr>
            <w:tcW w:w="1530" w:type="dxa"/>
          </w:tcPr>
          <w:p w14:paraId="5141D23D" w14:textId="77777777" w:rsidR="00773864" w:rsidRPr="00773864" w:rsidRDefault="00773864" w:rsidP="00773864">
            <w:pPr>
              <w:contextualSpacing/>
              <w:rPr>
                <w:rFonts w:ascii="Times New Roman" w:eastAsia="MS Mincho" w:hAnsi="Times New Roman"/>
                <w:sz w:val="20"/>
                <w:szCs w:val="20"/>
              </w:rPr>
            </w:pPr>
          </w:p>
        </w:tc>
        <w:tc>
          <w:tcPr>
            <w:tcW w:w="1443" w:type="dxa"/>
          </w:tcPr>
          <w:p w14:paraId="652B52C9" w14:textId="77777777" w:rsidR="00773864" w:rsidRPr="00773864" w:rsidRDefault="00773864" w:rsidP="00773864">
            <w:pPr>
              <w:contextualSpacing/>
              <w:rPr>
                <w:rFonts w:ascii="Times New Roman" w:eastAsia="MS Mincho" w:hAnsi="Times New Roman"/>
                <w:sz w:val="20"/>
                <w:szCs w:val="20"/>
              </w:rPr>
            </w:pPr>
          </w:p>
        </w:tc>
      </w:tr>
      <w:tr w:rsidR="00773864" w:rsidRPr="00773864" w14:paraId="3AE660B8" w14:textId="77777777" w:rsidTr="00EB09BB">
        <w:tc>
          <w:tcPr>
            <w:tcW w:w="2160" w:type="dxa"/>
            <w:shd w:val="clear" w:color="auto" w:fill="9CC2E5" w:themeFill="accent5" w:themeFillTint="99"/>
          </w:tcPr>
          <w:p w14:paraId="24CEF048"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Legislation and Planning</w:t>
            </w:r>
          </w:p>
        </w:tc>
        <w:tc>
          <w:tcPr>
            <w:tcW w:w="1440" w:type="dxa"/>
            <w:shd w:val="clear" w:color="auto" w:fill="9CC2E5" w:themeFill="accent5" w:themeFillTint="99"/>
          </w:tcPr>
          <w:p w14:paraId="31E4CE74" w14:textId="77777777" w:rsidR="00773864" w:rsidRPr="00773864" w:rsidRDefault="00773864" w:rsidP="00773864">
            <w:pPr>
              <w:rPr>
                <w:rFonts w:ascii="Times New Roman" w:hAnsi="Times New Roman"/>
                <w:sz w:val="20"/>
                <w:szCs w:val="20"/>
              </w:rPr>
            </w:pPr>
          </w:p>
        </w:tc>
        <w:tc>
          <w:tcPr>
            <w:tcW w:w="990" w:type="dxa"/>
            <w:shd w:val="clear" w:color="auto" w:fill="9CC2E5" w:themeFill="accent5" w:themeFillTint="99"/>
          </w:tcPr>
          <w:p w14:paraId="31D0F8E1" w14:textId="77777777" w:rsidR="00773864" w:rsidRPr="00773864" w:rsidRDefault="00773864" w:rsidP="00773864">
            <w:pPr>
              <w:rPr>
                <w:rFonts w:ascii="Times New Roman" w:hAnsi="Times New Roman"/>
                <w:sz w:val="20"/>
                <w:szCs w:val="20"/>
              </w:rPr>
            </w:pPr>
          </w:p>
        </w:tc>
        <w:tc>
          <w:tcPr>
            <w:tcW w:w="1260" w:type="dxa"/>
            <w:shd w:val="clear" w:color="auto" w:fill="9CC2E5" w:themeFill="accent5" w:themeFillTint="99"/>
          </w:tcPr>
          <w:p w14:paraId="38E8A72E" w14:textId="77777777" w:rsidR="00773864" w:rsidRPr="00773864" w:rsidRDefault="00773864" w:rsidP="00773864">
            <w:pPr>
              <w:rPr>
                <w:rFonts w:ascii="Times New Roman" w:hAnsi="Times New Roman"/>
                <w:sz w:val="20"/>
                <w:szCs w:val="20"/>
              </w:rPr>
            </w:pPr>
          </w:p>
        </w:tc>
        <w:tc>
          <w:tcPr>
            <w:tcW w:w="1710" w:type="dxa"/>
            <w:shd w:val="clear" w:color="auto" w:fill="9CC2E5" w:themeFill="accent5" w:themeFillTint="99"/>
          </w:tcPr>
          <w:p w14:paraId="50626893" w14:textId="77777777" w:rsidR="00773864" w:rsidRPr="00773864" w:rsidRDefault="00773864" w:rsidP="00773864">
            <w:pPr>
              <w:rPr>
                <w:rFonts w:ascii="Times New Roman" w:hAnsi="Times New Roman"/>
                <w:sz w:val="20"/>
                <w:szCs w:val="20"/>
              </w:rPr>
            </w:pPr>
          </w:p>
        </w:tc>
        <w:tc>
          <w:tcPr>
            <w:tcW w:w="1530" w:type="dxa"/>
            <w:shd w:val="clear" w:color="auto" w:fill="9CC2E5" w:themeFill="accent5" w:themeFillTint="99"/>
          </w:tcPr>
          <w:p w14:paraId="6A52B993" w14:textId="77777777" w:rsidR="00773864" w:rsidRPr="00773864" w:rsidRDefault="00773864" w:rsidP="00773864">
            <w:pPr>
              <w:rPr>
                <w:rFonts w:ascii="Times New Roman" w:hAnsi="Times New Roman"/>
                <w:sz w:val="20"/>
                <w:szCs w:val="20"/>
              </w:rPr>
            </w:pPr>
          </w:p>
        </w:tc>
        <w:tc>
          <w:tcPr>
            <w:tcW w:w="1443" w:type="dxa"/>
            <w:shd w:val="clear" w:color="auto" w:fill="9CC2E5" w:themeFill="accent5" w:themeFillTint="99"/>
          </w:tcPr>
          <w:p w14:paraId="02A62502" w14:textId="77777777" w:rsidR="00773864" w:rsidRPr="00773864" w:rsidRDefault="00773864" w:rsidP="00773864">
            <w:pPr>
              <w:rPr>
                <w:rFonts w:ascii="Times New Roman" w:hAnsi="Times New Roman"/>
                <w:sz w:val="20"/>
                <w:szCs w:val="20"/>
              </w:rPr>
            </w:pPr>
          </w:p>
        </w:tc>
      </w:tr>
      <w:tr w:rsidR="00773864" w:rsidRPr="00773864" w14:paraId="438A0897" w14:textId="77777777" w:rsidTr="00EB09BB">
        <w:tc>
          <w:tcPr>
            <w:tcW w:w="2160" w:type="dxa"/>
            <w:shd w:val="clear" w:color="auto" w:fill="E7E6E6" w:themeFill="background2"/>
          </w:tcPr>
          <w:p w14:paraId="33194605"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 xml:space="preserve">Objective </w:t>
            </w:r>
          </w:p>
        </w:tc>
        <w:tc>
          <w:tcPr>
            <w:tcW w:w="1440" w:type="dxa"/>
            <w:shd w:val="clear" w:color="auto" w:fill="E7E6E6" w:themeFill="background2"/>
          </w:tcPr>
          <w:p w14:paraId="6B9FE9C2" w14:textId="77777777" w:rsidR="00773864" w:rsidRPr="00773864" w:rsidRDefault="00773864" w:rsidP="00773864">
            <w:pPr>
              <w:rPr>
                <w:rFonts w:ascii="Times New Roman" w:hAnsi="Times New Roman"/>
                <w:sz w:val="20"/>
                <w:szCs w:val="20"/>
              </w:rPr>
            </w:pPr>
          </w:p>
        </w:tc>
        <w:tc>
          <w:tcPr>
            <w:tcW w:w="990" w:type="dxa"/>
            <w:shd w:val="clear" w:color="auto" w:fill="E7E6E6" w:themeFill="background2"/>
          </w:tcPr>
          <w:p w14:paraId="70D79D4D" w14:textId="77777777" w:rsidR="00773864" w:rsidRPr="00773864" w:rsidRDefault="00773864" w:rsidP="00773864">
            <w:pPr>
              <w:rPr>
                <w:rFonts w:ascii="Times New Roman" w:hAnsi="Times New Roman"/>
                <w:sz w:val="20"/>
                <w:szCs w:val="20"/>
              </w:rPr>
            </w:pPr>
          </w:p>
        </w:tc>
        <w:tc>
          <w:tcPr>
            <w:tcW w:w="1260" w:type="dxa"/>
            <w:shd w:val="clear" w:color="auto" w:fill="E7E6E6" w:themeFill="background2"/>
          </w:tcPr>
          <w:p w14:paraId="1ABA8D7C" w14:textId="77777777" w:rsidR="00773864" w:rsidRPr="00773864" w:rsidRDefault="00773864" w:rsidP="00773864">
            <w:pPr>
              <w:rPr>
                <w:rFonts w:ascii="Times New Roman" w:hAnsi="Times New Roman"/>
                <w:sz w:val="20"/>
                <w:szCs w:val="20"/>
              </w:rPr>
            </w:pPr>
          </w:p>
        </w:tc>
        <w:tc>
          <w:tcPr>
            <w:tcW w:w="1710" w:type="dxa"/>
            <w:shd w:val="clear" w:color="auto" w:fill="E7E6E6" w:themeFill="background2"/>
          </w:tcPr>
          <w:p w14:paraId="01D280ED" w14:textId="77777777" w:rsidR="00773864" w:rsidRPr="00773864" w:rsidRDefault="00773864" w:rsidP="00773864">
            <w:pPr>
              <w:rPr>
                <w:rFonts w:ascii="Times New Roman" w:hAnsi="Times New Roman"/>
                <w:sz w:val="20"/>
                <w:szCs w:val="20"/>
              </w:rPr>
            </w:pPr>
          </w:p>
        </w:tc>
        <w:tc>
          <w:tcPr>
            <w:tcW w:w="1530" w:type="dxa"/>
            <w:shd w:val="clear" w:color="auto" w:fill="E7E6E6" w:themeFill="background2"/>
          </w:tcPr>
          <w:p w14:paraId="03A8C464" w14:textId="77777777" w:rsidR="00773864" w:rsidRPr="00773864" w:rsidRDefault="00773864" w:rsidP="00773864">
            <w:pPr>
              <w:rPr>
                <w:rFonts w:ascii="Times New Roman" w:hAnsi="Times New Roman"/>
                <w:sz w:val="20"/>
                <w:szCs w:val="20"/>
              </w:rPr>
            </w:pPr>
          </w:p>
        </w:tc>
        <w:tc>
          <w:tcPr>
            <w:tcW w:w="1443" w:type="dxa"/>
            <w:shd w:val="clear" w:color="auto" w:fill="E7E6E6" w:themeFill="background2"/>
          </w:tcPr>
          <w:p w14:paraId="7C82DDF5" w14:textId="77777777" w:rsidR="00773864" w:rsidRPr="00773864" w:rsidRDefault="00773864" w:rsidP="00773864">
            <w:pPr>
              <w:rPr>
                <w:rFonts w:ascii="Times New Roman" w:hAnsi="Times New Roman"/>
                <w:sz w:val="20"/>
                <w:szCs w:val="20"/>
              </w:rPr>
            </w:pPr>
          </w:p>
        </w:tc>
      </w:tr>
      <w:tr w:rsidR="00773864" w:rsidRPr="00773864" w14:paraId="2837C05C" w14:textId="77777777" w:rsidTr="00EB09BB">
        <w:tc>
          <w:tcPr>
            <w:tcW w:w="2160" w:type="dxa"/>
          </w:tcPr>
          <w:p w14:paraId="21785882"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20E829ED" w14:textId="77777777" w:rsidR="00773864" w:rsidRPr="00773864" w:rsidRDefault="00773864" w:rsidP="00773864">
            <w:pPr>
              <w:rPr>
                <w:rFonts w:ascii="Times New Roman" w:hAnsi="Times New Roman"/>
                <w:sz w:val="20"/>
                <w:szCs w:val="20"/>
              </w:rPr>
            </w:pPr>
          </w:p>
        </w:tc>
        <w:tc>
          <w:tcPr>
            <w:tcW w:w="990" w:type="dxa"/>
          </w:tcPr>
          <w:p w14:paraId="059D3381" w14:textId="77777777" w:rsidR="00773864" w:rsidRPr="00773864" w:rsidRDefault="00773864" w:rsidP="00773864">
            <w:pPr>
              <w:rPr>
                <w:rFonts w:ascii="Times New Roman" w:hAnsi="Times New Roman"/>
                <w:sz w:val="20"/>
                <w:szCs w:val="20"/>
              </w:rPr>
            </w:pPr>
          </w:p>
        </w:tc>
        <w:tc>
          <w:tcPr>
            <w:tcW w:w="1260" w:type="dxa"/>
          </w:tcPr>
          <w:p w14:paraId="7ACD9D7F" w14:textId="77777777" w:rsidR="00773864" w:rsidRPr="00773864" w:rsidRDefault="00773864" w:rsidP="00773864">
            <w:pPr>
              <w:rPr>
                <w:rFonts w:ascii="Times New Roman" w:hAnsi="Times New Roman"/>
                <w:sz w:val="20"/>
                <w:szCs w:val="20"/>
              </w:rPr>
            </w:pPr>
          </w:p>
        </w:tc>
        <w:tc>
          <w:tcPr>
            <w:tcW w:w="1710" w:type="dxa"/>
          </w:tcPr>
          <w:p w14:paraId="3D2015D6" w14:textId="77777777" w:rsidR="00773864" w:rsidRPr="00773864" w:rsidRDefault="00773864" w:rsidP="00773864">
            <w:pPr>
              <w:contextualSpacing/>
              <w:rPr>
                <w:rFonts w:ascii="Times New Roman" w:eastAsia="MS Mincho" w:hAnsi="Times New Roman"/>
                <w:sz w:val="20"/>
                <w:szCs w:val="20"/>
              </w:rPr>
            </w:pPr>
          </w:p>
        </w:tc>
        <w:tc>
          <w:tcPr>
            <w:tcW w:w="1530" w:type="dxa"/>
          </w:tcPr>
          <w:p w14:paraId="12F28099" w14:textId="77777777" w:rsidR="00773864" w:rsidRPr="00773864" w:rsidRDefault="00773864" w:rsidP="00773864">
            <w:pPr>
              <w:contextualSpacing/>
              <w:rPr>
                <w:rFonts w:ascii="Times New Roman" w:eastAsia="MS Mincho" w:hAnsi="Times New Roman"/>
                <w:sz w:val="20"/>
                <w:szCs w:val="20"/>
              </w:rPr>
            </w:pPr>
          </w:p>
        </w:tc>
        <w:tc>
          <w:tcPr>
            <w:tcW w:w="1443" w:type="dxa"/>
          </w:tcPr>
          <w:p w14:paraId="7C3C167D" w14:textId="77777777" w:rsidR="00773864" w:rsidRPr="00773864" w:rsidRDefault="00773864" w:rsidP="00773864">
            <w:pPr>
              <w:contextualSpacing/>
              <w:rPr>
                <w:rFonts w:ascii="Times New Roman" w:eastAsia="MS Mincho" w:hAnsi="Times New Roman"/>
                <w:sz w:val="20"/>
                <w:szCs w:val="20"/>
              </w:rPr>
            </w:pPr>
          </w:p>
        </w:tc>
      </w:tr>
      <w:tr w:rsidR="00773864" w:rsidRPr="00773864" w14:paraId="1246D8C9" w14:textId="77777777" w:rsidTr="00EB09BB">
        <w:tc>
          <w:tcPr>
            <w:tcW w:w="2160" w:type="dxa"/>
          </w:tcPr>
          <w:p w14:paraId="7DDB4224"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5F854C2C" w14:textId="77777777" w:rsidR="00773864" w:rsidRPr="00773864" w:rsidRDefault="00773864" w:rsidP="00773864">
            <w:pPr>
              <w:rPr>
                <w:rFonts w:ascii="Times New Roman" w:hAnsi="Times New Roman"/>
                <w:sz w:val="20"/>
                <w:szCs w:val="20"/>
              </w:rPr>
            </w:pPr>
          </w:p>
        </w:tc>
        <w:tc>
          <w:tcPr>
            <w:tcW w:w="990" w:type="dxa"/>
          </w:tcPr>
          <w:p w14:paraId="17C81FCF" w14:textId="77777777" w:rsidR="00773864" w:rsidRPr="00773864" w:rsidRDefault="00773864" w:rsidP="00773864">
            <w:pPr>
              <w:rPr>
                <w:rFonts w:ascii="Times New Roman" w:hAnsi="Times New Roman"/>
                <w:sz w:val="20"/>
                <w:szCs w:val="20"/>
              </w:rPr>
            </w:pPr>
          </w:p>
        </w:tc>
        <w:tc>
          <w:tcPr>
            <w:tcW w:w="1260" w:type="dxa"/>
          </w:tcPr>
          <w:p w14:paraId="73790A48" w14:textId="77777777" w:rsidR="00773864" w:rsidRPr="00773864" w:rsidRDefault="00773864" w:rsidP="00773864">
            <w:pPr>
              <w:rPr>
                <w:rFonts w:ascii="Times New Roman" w:hAnsi="Times New Roman"/>
                <w:sz w:val="20"/>
                <w:szCs w:val="20"/>
              </w:rPr>
            </w:pPr>
          </w:p>
        </w:tc>
        <w:tc>
          <w:tcPr>
            <w:tcW w:w="1710" w:type="dxa"/>
          </w:tcPr>
          <w:p w14:paraId="058C744E" w14:textId="77777777" w:rsidR="00773864" w:rsidRPr="00773864" w:rsidRDefault="00773864" w:rsidP="00773864">
            <w:pPr>
              <w:contextualSpacing/>
              <w:rPr>
                <w:rFonts w:ascii="Times New Roman" w:eastAsia="MS Mincho" w:hAnsi="Times New Roman"/>
                <w:sz w:val="20"/>
                <w:szCs w:val="20"/>
              </w:rPr>
            </w:pPr>
          </w:p>
        </w:tc>
        <w:tc>
          <w:tcPr>
            <w:tcW w:w="1530" w:type="dxa"/>
          </w:tcPr>
          <w:p w14:paraId="78568975" w14:textId="77777777" w:rsidR="00773864" w:rsidRPr="00773864" w:rsidRDefault="00773864" w:rsidP="00773864">
            <w:pPr>
              <w:contextualSpacing/>
              <w:rPr>
                <w:rFonts w:ascii="Times New Roman" w:eastAsia="MS Mincho" w:hAnsi="Times New Roman"/>
                <w:sz w:val="20"/>
                <w:szCs w:val="20"/>
              </w:rPr>
            </w:pPr>
          </w:p>
        </w:tc>
        <w:tc>
          <w:tcPr>
            <w:tcW w:w="1443" w:type="dxa"/>
          </w:tcPr>
          <w:p w14:paraId="2AE44564" w14:textId="77777777" w:rsidR="00773864" w:rsidRPr="00773864" w:rsidRDefault="00773864" w:rsidP="00773864">
            <w:pPr>
              <w:contextualSpacing/>
              <w:rPr>
                <w:rFonts w:ascii="Times New Roman" w:eastAsia="MS Mincho" w:hAnsi="Times New Roman"/>
                <w:sz w:val="20"/>
                <w:szCs w:val="20"/>
              </w:rPr>
            </w:pPr>
          </w:p>
        </w:tc>
      </w:tr>
      <w:tr w:rsidR="00773864" w:rsidRPr="00773864" w14:paraId="0CF5154A" w14:textId="77777777" w:rsidTr="00EB09BB">
        <w:tc>
          <w:tcPr>
            <w:tcW w:w="2160" w:type="dxa"/>
          </w:tcPr>
          <w:p w14:paraId="42F74720"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237061A1" w14:textId="77777777" w:rsidR="00773864" w:rsidRPr="00773864" w:rsidRDefault="00773864" w:rsidP="00773864">
            <w:pPr>
              <w:rPr>
                <w:rFonts w:ascii="Times New Roman" w:hAnsi="Times New Roman"/>
                <w:sz w:val="20"/>
                <w:szCs w:val="20"/>
              </w:rPr>
            </w:pPr>
          </w:p>
        </w:tc>
        <w:tc>
          <w:tcPr>
            <w:tcW w:w="990" w:type="dxa"/>
          </w:tcPr>
          <w:p w14:paraId="295E3083" w14:textId="77777777" w:rsidR="00773864" w:rsidRPr="00773864" w:rsidRDefault="00773864" w:rsidP="00773864">
            <w:pPr>
              <w:rPr>
                <w:rFonts w:ascii="Times New Roman" w:hAnsi="Times New Roman"/>
                <w:sz w:val="20"/>
                <w:szCs w:val="20"/>
              </w:rPr>
            </w:pPr>
          </w:p>
        </w:tc>
        <w:tc>
          <w:tcPr>
            <w:tcW w:w="1260" w:type="dxa"/>
          </w:tcPr>
          <w:p w14:paraId="1D77CEF5" w14:textId="77777777" w:rsidR="00773864" w:rsidRPr="00773864" w:rsidRDefault="00773864" w:rsidP="00773864">
            <w:pPr>
              <w:rPr>
                <w:rFonts w:ascii="Times New Roman" w:hAnsi="Times New Roman"/>
                <w:sz w:val="20"/>
                <w:szCs w:val="20"/>
              </w:rPr>
            </w:pPr>
          </w:p>
        </w:tc>
        <w:tc>
          <w:tcPr>
            <w:tcW w:w="1710" w:type="dxa"/>
          </w:tcPr>
          <w:p w14:paraId="184B5DC8" w14:textId="77777777" w:rsidR="00773864" w:rsidRPr="00773864" w:rsidRDefault="00773864" w:rsidP="00773864">
            <w:pPr>
              <w:contextualSpacing/>
              <w:rPr>
                <w:rFonts w:ascii="Times New Roman" w:eastAsia="MS Mincho" w:hAnsi="Times New Roman"/>
                <w:sz w:val="20"/>
                <w:szCs w:val="20"/>
              </w:rPr>
            </w:pPr>
          </w:p>
        </w:tc>
        <w:tc>
          <w:tcPr>
            <w:tcW w:w="1530" w:type="dxa"/>
          </w:tcPr>
          <w:p w14:paraId="1E596DCB" w14:textId="77777777" w:rsidR="00773864" w:rsidRPr="00773864" w:rsidRDefault="00773864" w:rsidP="00773864">
            <w:pPr>
              <w:contextualSpacing/>
              <w:rPr>
                <w:rFonts w:ascii="Times New Roman" w:eastAsia="MS Mincho" w:hAnsi="Times New Roman"/>
                <w:sz w:val="20"/>
                <w:szCs w:val="20"/>
              </w:rPr>
            </w:pPr>
          </w:p>
        </w:tc>
        <w:tc>
          <w:tcPr>
            <w:tcW w:w="1443" w:type="dxa"/>
          </w:tcPr>
          <w:p w14:paraId="67D5B7B2" w14:textId="77777777" w:rsidR="00773864" w:rsidRPr="00773864" w:rsidRDefault="00773864" w:rsidP="00773864">
            <w:pPr>
              <w:contextualSpacing/>
              <w:rPr>
                <w:rFonts w:ascii="Times New Roman" w:eastAsia="MS Mincho" w:hAnsi="Times New Roman"/>
                <w:sz w:val="20"/>
                <w:szCs w:val="20"/>
              </w:rPr>
            </w:pPr>
          </w:p>
        </w:tc>
      </w:tr>
      <w:tr w:rsidR="00773864" w:rsidRPr="00773864" w14:paraId="120B892F" w14:textId="77777777" w:rsidTr="00EB09BB">
        <w:tc>
          <w:tcPr>
            <w:tcW w:w="2160" w:type="dxa"/>
            <w:shd w:val="clear" w:color="auto" w:fill="FFD966" w:themeFill="accent4" w:themeFillTint="99"/>
          </w:tcPr>
          <w:p w14:paraId="313E6165" w14:textId="77777777" w:rsidR="00773864" w:rsidRPr="00773864" w:rsidRDefault="00773864" w:rsidP="00773864">
            <w:pPr>
              <w:spacing w:before="40" w:after="40"/>
              <w:rPr>
                <w:rFonts w:ascii="Arial" w:hAnsi="Arial" w:cs="Arial"/>
                <w:sz w:val="20"/>
                <w:szCs w:val="20"/>
              </w:rPr>
            </w:pPr>
            <w:r w:rsidRPr="00773864">
              <w:rPr>
                <w:rFonts w:ascii="Arial" w:hAnsi="Arial" w:cs="Arial"/>
                <w:b/>
                <w:i/>
                <w:color w:val="000000"/>
                <w:sz w:val="20"/>
                <w:szCs w:val="20"/>
              </w:rPr>
              <w:t>Development Considerations</w:t>
            </w:r>
          </w:p>
        </w:tc>
        <w:tc>
          <w:tcPr>
            <w:tcW w:w="1440" w:type="dxa"/>
            <w:shd w:val="clear" w:color="auto" w:fill="FFD966" w:themeFill="accent4" w:themeFillTint="99"/>
          </w:tcPr>
          <w:p w14:paraId="412B2B4B" w14:textId="77777777" w:rsidR="00773864" w:rsidRPr="00773864" w:rsidRDefault="00773864" w:rsidP="00773864">
            <w:pPr>
              <w:rPr>
                <w:rFonts w:ascii="Arial" w:hAnsi="Arial" w:cs="Arial"/>
                <w:sz w:val="20"/>
                <w:szCs w:val="20"/>
              </w:rPr>
            </w:pPr>
          </w:p>
        </w:tc>
        <w:tc>
          <w:tcPr>
            <w:tcW w:w="990" w:type="dxa"/>
            <w:shd w:val="clear" w:color="auto" w:fill="FFD966" w:themeFill="accent4" w:themeFillTint="99"/>
          </w:tcPr>
          <w:p w14:paraId="3028C0A7" w14:textId="77777777" w:rsidR="00773864" w:rsidRPr="00773864" w:rsidRDefault="00773864" w:rsidP="00773864">
            <w:pPr>
              <w:rPr>
                <w:rFonts w:ascii="Arial" w:hAnsi="Arial" w:cs="Arial"/>
                <w:sz w:val="20"/>
                <w:szCs w:val="20"/>
              </w:rPr>
            </w:pPr>
          </w:p>
        </w:tc>
        <w:tc>
          <w:tcPr>
            <w:tcW w:w="1260" w:type="dxa"/>
            <w:shd w:val="clear" w:color="auto" w:fill="FFD966" w:themeFill="accent4" w:themeFillTint="99"/>
          </w:tcPr>
          <w:p w14:paraId="2673896E" w14:textId="77777777" w:rsidR="00773864" w:rsidRPr="00773864" w:rsidRDefault="00773864" w:rsidP="00773864">
            <w:pPr>
              <w:rPr>
                <w:rFonts w:ascii="Arial" w:hAnsi="Arial" w:cs="Arial"/>
                <w:sz w:val="20"/>
                <w:szCs w:val="20"/>
              </w:rPr>
            </w:pPr>
          </w:p>
        </w:tc>
        <w:tc>
          <w:tcPr>
            <w:tcW w:w="1710" w:type="dxa"/>
            <w:shd w:val="clear" w:color="auto" w:fill="FFD966" w:themeFill="accent4" w:themeFillTint="99"/>
          </w:tcPr>
          <w:p w14:paraId="396C14BB" w14:textId="77777777" w:rsidR="00773864" w:rsidRPr="00773864" w:rsidRDefault="00773864" w:rsidP="00773864">
            <w:pPr>
              <w:rPr>
                <w:rFonts w:ascii="Arial" w:hAnsi="Arial" w:cs="Arial"/>
                <w:sz w:val="20"/>
                <w:szCs w:val="20"/>
              </w:rPr>
            </w:pPr>
          </w:p>
        </w:tc>
        <w:tc>
          <w:tcPr>
            <w:tcW w:w="1530" w:type="dxa"/>
            <w:shd w:val="clear" w:color="auto" w:fill="FFD966" w:themeFill="accent4" w:themeFillTint="99"/>
          </w:tcPr>
          <w:p w14:paraId="026426A0" w14:textId="77777777" w:rsidR="00773864" w:rsidRPr="00773864" w:rsidRDefault="00773864" w:rsidP="00773864">
            <w:pPr>
              <w:rPr>
                <w:rFonts w:ascii="Arial" w:hAnsi="Arial" w:cs="Arial"/>
                <w:sz w:val="20"/>
                <w:szCs w:val="20"/>
              </w:rPr>
            </w:pPr>
          </w:p>
        </w:tc>
        <w:tc>
          <w:tcPr>
            <w:tcW w:w="1443" w:type="dxa"/>
            <w:shd w:val="clear" w:color="auto" w:fill="FFD966" w:themeFill="accent4" w:themeFillTint="99"/>
          </w:tcPr>
          <w:p w14:paraId="572A6FB0" w14:textId="77777777" w:rsidR="00773864" w:rsidRPr="00773864" w:rsidRDefault="00773864" w:rsidP="00773864">
            <w:pPr>
              <w:rPr>
                <w:rFonts w:ascii="Arial" w:hAnsi="Arial" w:cs="Arial"/>
                <w:sz w:val="20"/>
                <w:szCs w:val="20"/>
              </w:rPr>
            </w:pPr>
          </w:p>
        </w:tc>
      </w:tr>
      <w:tr w:rsidR="00773864" w:rsidRPr="00773864" w14:paraId="02A67EAD" w14:textId="77777777" w:rsidTr="00EB09BB">
        <w:tc>
          <w:tcPr>
            <w:tcW w:w="2160" w:type="dxa"/>
            <w:shd w:val="clear" w:color="auto" w:fill="E7E6E6" w:themeFill="background2"/>
          </w:tcPr>
          <w:p w14:paraId="5F9A9D2D"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 xml:space="preserve">Objective </w:t>
            </w:r>
          </w:p>
        </w:tc>
        <w:tc>
          <w:tcPr>
            <w:tcW w:w="1440" w:type="dxa"/>
            <w:shd w:val="clear" w:color="auto" w:fill="E7E6E6" w:themeFill="background2"/>
          </w:tcPr>
          <w:p w14:paraId="498C9DAA" w14:textId="77777777" w:rsidR="00773864" w:rsidRPr="00773864" w:rsidRDefault="00773864" w:rsidP="00773864">
            <w:pPr>
              <w:rPr>
                <w:rFonts w:ascii="Times New Roman" w:hAnsi="Times New Roman"/>
                <w:sz w:val="20"/>
                <w:szCs w:val="20"/>
              </w:rPr>
            </w:pPr>
          </w:p>
        </w:tc>
        <w:tc>
          <w:tcPr>
            <w:tcW w:w="990" w:type="dxa"/>
            <w:shd w:val="clear" w:color="auto" w:fill="E7E6E6" w:themeFill="background2"/>
          </w:tcPr>
          <w:p w14:paraId="32896630" w14:textId="77777777" w:rsidR="00773864" w:rsidRPr="00773864" w:rsidRDefault="00773864" w:rsidP="00773864">
            <w:pPr>
              <w:rPr>
                <w:rFonts w:ascii="Times New Roman" w:hAnsi="Times New Roman"/>
                <w:sz w:val="20"/>
                <w:szCs w:val="20"/>
              </w:rPr>
            </w:pPr>
          </w:p>
        </w:tc>
        <w:tc>
          <w:tcPr>
            <w:tcW w:w="1260" w:type="dxa"/>
            <w:shd w:val="clear" w:color="auto" w:fill="E7E6E6" w:themeFill="background2"/>
          </w:tcPr>
          <w:p w14:paraId="5C221AB3" w14:textId="77777777" w:rsidR="00773864" w:rsidRPr="00773864" w:rsidRDefault="00773864" w:rsidP="00773864">
            <w:pPr>
              <w:rPr>
                <w:rFonts w:ascii="Times New Roman" w:hAnsi="Times New Roman"/>
                <w:sz w:val="20"/>
                <w:szCs w:val="20"/>
              </w:rPr>
            </w:pPr>
          </w:p>
        </w:tc>
        <w:tc>
          <w:tcPr>
            <w:tcW w:w="1710" w:type="dxa"/>
            <w:shd w:val="clear" w:color="auto" w:fill="E7E6E6" w:themeFill="background2"/>
          </w:tcPr>
          <w:p w14:paraId="23672802" w14:textId="77777777" w:rsidR="00773864" w:rsidRPr="00773864" w:rsidRDefault="00773864" w:rsidP="00773864">
            <w:pPr>
              <w:rPr>
                <w:rFonts w:ascii="Times New Roman" w:hAnsi="Times New Roman"/>
                <w:sz w:val="20"/>
                <w:szCs w:val="20"/>
              </w:rPr>
            </w:pPr>
          </w:p>
        </w:tc>
        <w:tc>
          <w:tcPr>
            <w:tcW w:w="1530" w:type="dxa"/>
            <w:shd w:val="clear" w:color="auto" w:fill="E7E6E6" w:themeFill="background2"/>
          </w:tcPr>
          <w:p w14:paraId="4776AC8B" w14:textId="77777777" w:rsidR="00773864" w:rsidRPr="00773864" w:rsidRDefault="00773864" w:rsidP="00773864">
            <w:pPr>
              <w:rPr>
                <w:rFonts w:ascii="Times New Roman" w:hAnsi="Times New Roman"/>
                <w:sz w:val="20"/>
                <w:szCs w:val="20"/>
              </w:rPr>
            </w:pPr>
          </w:p>
        </w:tc>
        <w:tc>
          <w:tcPr>
            <w:tcW w:w="1443" w:type="dxa"/>
            <w:shd w:val="clear" w:color="auto" w:fill="E7E6E6" w:themeFill="background2"/>
          </w:tcPr>
          <w:p w14:paraId="2EC625D7" w14:textId="77777777" w:rsidR="00773864" w:rsidRPr="00773864" w:rsidRDefault="00773864" w:rsidP="00773864">
            <w:pPr>
              <w:rPr>
                <w:rFonts w:ascii="Times New Roman" w:hAnsi="Times New Roman"/>
                <w:sz w:val="20"/>
                <w:szCs w:val="20"/>
              </w:rPr>
            </w:pPr>
          </w:p>
        </w:tc>
      </w:tr>
      <w:tr w:rsidR="00773864" w:rsidRPr="00773864" w14:paraId="0FC55CDC" w14:textId="77777777" w:rsidTr="00EB09BB">
        <w:tc>
          <w:tcPr>
            <w:tcW w:w="2160" w:type="dxa"/>
          </w:tcPr>
          <w:p w14:paraId="485676F5"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381E731E" w14:textId="77777777" w:rsidR="00773864" w:rsidRPr="00773864" w:rsidRDefault="00773864" w:rsidP="00773864">
            <w:pPr>
              <w:rPr>
                <w:rFonts w:ascii="Times New Roman" w:hAnsi="Times New Roman"/>
                <w:sz w:val="20"/>
                <w:szCs w:val="20"/>
              </w:rPr>
            </w:pPr>
          </w:p>
        </w:tc>
        <w:tc>
          <w:tcPr>
            <w:tcW w:w="990" w:type="dxa"/>
          </w:tcPr>
          <w:p w14:paraId="033315C7" w14:textId="77777777" w:rsidR="00773864" w:rsidRPr="00773864" w:rsidRDefault="00773864" w:rsidP="00773864">
            <w:pPr>
              <w:rPr>
                <w:rFonts w:ascii="Times New Roman" w:hAnsi="Times New Roman"/>
                <w:sz w:val="20"/>
                <w:szCs w:val="20"/>
              </w:rPr>
            </w:pPr>
          </w:p>
        </w:tc>
        <w:tc>
          <w:tcPr>
            <w:tcW w:w="1260" w:type="dxa"/>
          </w:tcPr>
          <w:p w14:paraId="59D71888" w14:textId="77777777" w:rsidR="00773864" w:rsidRPr="00773864" w:rsidRDefault="00773864" w:rsidP="00773864">
            <w:pPr>
              <w:rPr>
                <w:rFonts w:ascii="Times New Roman" w:hAnsi="Times New Roman"/>
                <w:sz w:val="20"/>
                <w:szCs w:val="20"/>
              </w:rPr>
            </w:pPr>
          </w:p>
        </w:tc>
        <w:tc>
          <w:tcPr>
            <w:tcW w:w="1710" w:type="dxa"/>
          </w:tcPr>
          <w:p w14:paraId="2BD4FDD0" w14:textId="77777777" w:rsidR="00773864" w:rsidRPr="00773864" w:rsidRDefault="00773864" w:rsidP="00773864">
            <w:pPr>
              <w:contextualSpacing/>
              <w:rPr>
                <w:rFonts w:ascii="Times New Roman" w:eastAsia="MS Mincho" w:hAnsi="Times New Roman"/>
                <w:sz w:val="20"/>
                <w:szCs w:val="20"/>
              </w:rPr>
            </w:pPr>
          </w:p>
        </w:tc>
        <w:tc>
          <w:tcPr>
            <w:tcW w:w="1530" w:type="dxa"/>
          </w:tcPr>
          <w:p w14:paraId="2519EE54" w14:textId="77777777" w:rsidR="00773864" w:rsidRPr="00773864" w:rsidRDefault="00773864" w:rsidP="00773864">
            <w:pPr>
              <w:contextualSpacing/>
              <w:rPr>
                <w:rFonts w:ascii="Times New Roman" w:eastAsia="MS Mincho" w:hAnsi="Times New Roman"/>
                <w:sz w:val="20"/>
                <w:szCs w:val="20"/>
              </w:rPr>
            </w:pPr>
          </w:p>
        </w:tc>
        <w:tc>
          <w:tcPr>
            <w:tcW w:w="1443" w:type="dxa"/>
          </w:tcPr>
          <w:p w14:paraId="6ED8D737" w14:textId="77777777" w:rsidR="00773864" w:rsidRPr="00773864" w:rsidRDefault="00773864" w:rsidP="00773864">
            <w:pPr>
              <w:contextualSpacing/>
              <w:rPr>
                <w:rFonts w:ascii="Times New Roman" w:eastAsia="MS Mincho" w:hAnsi="Times New Roman"/>
                <w:sz w:val="20"/>
                <w:szCs w:val="20"/>
              </w:rPr>
            </w:pPr>
          </w:p>
        </w:tc>
      </w:tr>
      <w:tr w:rsidR="00773864" w:rsidRPr="00773864" w14:paraId="3F275672" w14:textId="77777777" w:rsidTr="00EB09BB">
        <w:tc>
          <w:tcPr>
            <w:tcW w:w="2160" w:type="dxa"/>
          </w:tcPr>
          <w:p w14:paraId="21880B69"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7B2A8A6A" w14:textId="77777777" w:rsidR="00773864" w:rsidRPr="00773864" w:rsidRDefault="00773864" w:rsidP="00773864">
            <w:pPr>
              <w:rPr>
                <w:rFonts w:ascii="Times New Roman" w:hAnsi="Times New Roman"/>
                <w:sz w:val="20"/>
                <w:szCs w:val="20"/>
              </w:rPr>
            </w:pPr>
          </w:p>
        </w:tc>
        <w:tc>
          <w:tcPr>
            <w:tcW w:w="990" w:type="dxa"/>
          </w:tcPr>
          <w:p w14:paraId="2A0D0B75" w14:textId="77777777" w:rsidR="00773864" w:rsidRPr="00773864" w:rsidRDefault="00773864" w:rsidP="00773864">
            <w:pPr>
              <w:rPr>
                <w:rFonts w:ascii="Times New Roman" w:hAnsi="Times New Roman"/>
                <w:sz w:val="20"/>
                <w:szCs w:val="20"/>
              </w:rPr>
            </w:pPr>
          </w:p>
        </w:tc>
        <w:tc>
          <w:tcPr>
            <w:tcW w:w="1260" w:type="dxa"/>
          </w:tcPr>
          <w:p w14:paraId="517D4039" w14:textId="77777777" w:rsidR="00773864" w:rsidRPr="00773864" w:rsidRDefault="00773864" w:rsidP="00773864">
            <w:pPr>
              <w:rPr>
                <w:rFonts w:ascii="Times New Roman" w:hAnsi="Times New Roman"/>
                <w:sz w:val="20"/>
                <w:szCs w:val="20"/>
              </w:rPr>
            </w:pPr>
          </w:p>
        </w:tc>
        <w:tc>
          <w:tcPr>
            <w:tcW w:w="1710" w:type="dxa"/>
          </w:tcPr>
          <w:p w14:paraId="4D15B7CD" w14:textId="77777777" w:rsidR="00773864" w:rsidRPr="00773864" w:rsidRDefault="00773864" w:rsidP="00773864">
            <w:pPr>
              <w:contextualSpacing/>
              <w:rPr>
                <w:rFonts w:ascii="Times New Roman" w:eastAsia="MS Mincho" w:hAnsi="Times New Roman"/>
                <w:sz w:val="20"/>
                <w:szCs w:val="20"/>
              </w:rPr>
            </w:pPr>
          </w:p>
        </w:tc>
        <w:tc>
          <w:tcPr>
            <w:tcW w:w="1530" w:type="dxa"/>
          </w:tcPr>
          <w:p w14:paraId="55391F4B" w14:textId="77777777" w:rsidR="00773864" w:rsidRPr="00773864" w:rsidRDefault="00773864" w:rsidP="00773864">
            <w:pPr>
              <w:contextualSpacing/>
              <w:rPr>
                <w:rFonts w:ascii="Times New Roman" w:eastAsia="MS Mincho" w:hAnsi="Times New Roman"/>
                <w:sz w:val="20"/>
                <w:szCs w:val="20"/>
              </w:rPr>
            </w:pPr>
          </w:p>
        </w:tc>
        <w:tc>
          <w:tcPr>
            <w:tcW w:w="1443" w:type="dxa"/>
          </w:tcPr>
          <w:p w14:paraId="0B7268B3" w14:textId="77777777" w:rsidR="00773864" w:rsidRPr="00773864" w:rsidRDefault="00773864" w:rsidP="00773864">
            <w:pPr>
              <w:contextualSpacing/>
              <w:rPr>
                <w:rFonts w:ascii="Times New Roman" w:eastAsia="MS Mincho" w:hAnsi="Times New Roman"/>
                <w:sz w:val="20"/>
                <w:szCs w:val="20"/>
              </w:rPr>
            </w:pPr>
          </w:p>
        </w:tc>
      </w:tr>
      <w:tr w:rsidR="00773864" w:rsidRPr="00773864" w14:paraId="5050221F" w14:textId="77777777" w:rsidTr="00EB09BB">
        <w:tc>
          <w:tcPr>
            <w:tcW w:w="2160" w:type="dxa"/>
          </w:tcPr>
          <w:p w14:paraId="632C2ED3"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310D4592" w14:textId="77777777" w:rsidR="00773864" w:rsidRPr="00773864" w:rsidRDefault="00773864" w:rsidP="00773864">
            <w:pPr>
              <w:rPr>
                <w:rFonts w:ascii="Times New Roman" w:hAnsi="Times New Roman"/>
                <w:sz w:val="20"/>
                <w:szCs w:val="20"/>
              </w:rPr>
            </w:pPr>
          </w:p>
        </w:tc>
        <w:tc>
          <w:tcPr>
            <w:tcW w:w="990" w:type="dxa"/>
          </w:tcPr>
          <w:p w14:paraId="6532C19C" w14:textId="77777777" w:rsidR="00773864" w:rsidRPr="00773864" w:rsidRDefault="00773864" w:rsidP="00773864">
            <w:pPr>
              <w:rPr>
                <w:rFonts w:ascii="Times New Roman" w:hAnsi="Times New Roman"/>
                <w:sz w:val="20"/>
                <w:szCs w:val="20"/>
              </w:rPr>
            </w:pPr>
          </w:p>
        </w:tc>
        <w:tc>
          <w:tcPr>
            <w:tcW w:w="1260" w:type="dxa"/>
          </w:tcPr>
          <w:p w14:paraId="673A7A20" w14:textId="77777777" w:rsidR="00773864" w:rsidRPr="00773864" w:rsidRDefault="00773864" w:rsidP="00773864">
            <w:pPr>
              <w:rPr>
                <w:rFonts w:ascii="Times New Roman" w:hAnsi="Times New Roman"/>
                <w:sz w:val="20"/>
                <w:szCs w:val="20"/>
              </w:rPr>
            </w:pPr>
          </w:p>
        </w:tc>
        <w:tc>
          <w:tcPr>
            <w:tcW w:w="1710" w:type="dxa"/>
          </w:tcPr>
          <w:p w14:paraId="496C1283" w14:textId="77777777" w:rsidR="00773864" w:rsidRPr="00773864" w:rsidRDefault="00773864" w:rsidP="00773864">
            <w:pPr>
              <w:contextualSpacing/>
              <w:rPr>
                <w:rFonts w:ascii="Times New Roman" w:eastAsia="MS Mincho" w:hAnsi="Times New Roman"/>
                <w:sz w:val="20"/>
                <w:szCs w:val="20"/>
              </w:rPr>
            </w:pPr>
          </w:p>
        </w:tc>
        <w:tc>
          <w:tcPr>
            <w:tcW w:w="1530" w:type="dxa"/>
          </w:tcPr>
          <w:p w14:paraId="520F1337" w14:textId="77777777" w:rsidR="00773864" w:rsidRPr="00773864" w:rsidRDefault="00773864" w:rsidP="00773864">
            <w:pPr>
              <w:contextualSpacing/>
              <w:rPr>
                <w:rFonts w:ascii="Times New Roman" w:eastAsia="MS Mincho" w:hAnsi="Times New Roman"/>
                <w:sz w:val="20"/>
                <w:szCs w:val="20"/>
              </w:rPr>
            </w:pPr>
          </w:p>
        </w:tc>
        <w:tc>
          <w:tcPr>
            <w:tcW w:w="1443" w:type="dxa"/>
          </w:tcPr>
          <w:p w14:paraId="276106D7" w14:textId="77777777" w:rsidR="00773864" w:rsidRPr="00773864" w:rsidRDefault="00773864" w:rsidP="00773864">
            <w:pPr>
              <w:contextualSpacing/>
              <w:rPr>
                <w:rFonts w:ascii="Times New Roman" w:eastAsia="MS Mincho" w:hAnsi="Times New Roman"/>
                <w:sz w:val="20"/>
                <w:szCs w:val="20"/>
              </w:rPr>
            </w:pPr>
          </w:p>
        </w:tc>
      </w:tr>
      <w:tr w:rsidR="00773864" w:rsidRPr="00773864" w14:paraId="4F2BF678" w14:textId="77777777" w:rsidTr="00EB09BB">
        <w:tc>
          <w:tcPr>
            <w:tcW w:w="2160" w:type="dxa"/>
            <w:shd w:val="clear" w:color="auto" w:fill="E3EA8C"/>
          </w:tcPr>
          <w:p w14:paraId="2D39EC0F" w14:textId="77777777" w:rsidR="00773864" w:rsidRPr="00773864" w:rsidRDefault="00773864" w:rsidP="00773864">
            <w:pPr>
              <w:spacing w:before="40" w:after="40"/>
              <w:rPr>
                <w:rFonts w:ascii="Arial" w:hAnsi="Arial" w:cs="Arial"/>
                <w:sz w:val="20"/>
                <w:szCs w:val="20"/>
              </w:rPr>
            </w:pPr>
            <w:r w:rsidRPr="00773864">
              <w:rPr>
                <w:rFonts w:ascii="Arial" w:hAnsi="Arial" w:cs="Arial"/>
                <w:b/>
                <w:i/>
                <w:color w:val="000000"/>
                <w:sz w:val="20"/>
                <w:szCs w:val="20"/>
              </w:rPr>
              <w:t>Interagency Cooperation</w:t>
            </w:r>
          </w:p>
        </w:tc>
        <w:tc>
          <w:tcPr>
            <w:tcW w:w="1440" w:type="dxa"/>
            <w:shd w:val="clear" w:color="auto" w:fill="E3EA8C"/>
          </w:tcPr>
          <w:p w14:paraId="2221CB66" w14:textId="77777777" w:rsidR="00773864" w:rsidRPr="00773864" w:rsidRDefault="00773864" w:rsidP="00773864">
            <w:pPr>
              <w:rPr>
                <w:rFonts w:ascii="Arial" w:hAnsi="Arial" w:cs="Arial"/>
                <w:sz w:val="20"/>
                <w:szCs w:val="20"/>
              </w:rPr>
            </w:pPr>
          </w:p>
        </w:tc>
        <w:tc>
          <w:tcPr>
            <w:tcW w:w="990" w:type="dxa"/>
            <w:shd w:val="clear" w:color="auto" w:fill="E3EA8C"/>
          </w:tcPr>
          <w:p w14:paraId="0584DAA1" w14:textId="77777777" w:rsidR="00773864" w:rsidRPr="00773864" w:rsidRDefault="00773864" w:rsidP="00773864">
            <w:pPr>
              <w:rPr>
                <w:rFonts w:ascii="Arial" w:hAnsi="Arial" w:cs="Arial"/>
                <w:sz w:val="20"/>
                <w:szCs w:val="20"/>
              </w:rPr>
            </w:pPr>
          </w:p>
        </w:tc>
        <w:tc>
          <w:tcPr>
            <w:tcW w:w="1260" w:type="dxa"/>
            <w:shd w:val="clear" w:color="auto" w:fill="E3EA8C"/>
          </w:tcPr>
          <w:p w14:paraId="54C40C68" w14:textId="77777777" w:rsidR="00773864" w:rsidRPr="00773864" w:rsidRDefault="00773864" w:rsidP="00773864">
            <w:pPr>
              <w:rPr>
                <w:rFonts w:ascii="Arial" w:hAnsi="Arial" w:cs="Arial"/>
                <w:sz w:val="20"/>
                <w:szCs w:val="20"/>
              </w:rPr>
            </w:pPr>
          </w:p>
        </w:tc>
        <w:tc>
          <w:tcPr>
            <w:tcW w:w="1710" w:type="dxa"/>
            <w:shd w:val="clear" w:color="auto" w:fill="E3EA8C"/>
          </w:tcPr>
          <w:p w14:paraId="001CDB49" w14:textId="77777777" w:rsidR="00773864" w:rsidRPr="00773864" w:rsidRDefault="00773864" w:rsidP="00773864">
            <w:pPr>
              <w:rPr>
                <w:rFonts w:ascii="Arial" w:hAnsi="Arial" w:cs="Arial"/>
                <w:sz w:val="20"/>
                <w:szCs w:val="20"/>
              </w:rPr>
            </w:pPr>
          </w:p>
        </w:tc>
        <w:tc>
          <w:tcPr>
            <w:tcW w:w="1530" w:type="dxa"/>
            <w:shd w:val="clear" w:color="auto" w:fill="E3EA8C"/>
          </w:tcPr>
          <w:p w14:paraId="6E152967" w14:textId="77777777" w:rsidR="00773864" w:rsidRPr="00773864" w:rsidRDefault="00773864" w:rsidP="00773864">
            <w:pPr>
              <w:rPr>
                <w:rFonts w:ascii="Arial" w:hAnsi="Arial" w:cs="Arial"/>
                <w:sz w:val="20"/>
                <w:szCs w:val="20"/>
              </w:rPr>
            </w:pPr>
          </w:p>
        </w:tc>
        <w:tc>
          <w:tcPr>
            <w:tcW w:w="1443" w:type="dxa"/>
            <w:shd w:val="clear" w:color="auto" w:fill="E3EA8C"/>
          </w:tcPr>
          <w:p w14:paraId="3CE242DD" w14:textId="77777777" w:rsidR="00773864" w:rsidRPr="00773864" w:rsidRDefault="00773864" w:rsidP="00773864">
            <w:pPr>
              <w:rPr>
                <w:rFonts w:ascii="Arial" w:hAnsi="Arial" w:cs="Arial"/>
                <w:sz w:val="20"/>
                <w:szCs w:val="20"/>
              </w:rPr>
            </w:pPr>
          </w:p>
        </w:tc>
      </w:tr>
      <w:tr w:rsidR="00773864" w:rsidRPr="00773864" w14:paraId="5F251AD2" w14:textId="77777777" w:rsidTr="00EB09BB">
        <w:tc>
          <w:tcPr>
            <w:tcW w:w="2160" w:type="dxa"/>
            <w:shd w:val="clear" w:color="auto" w:fill="E7E6E6" w:themeFill="background2"/>
          </w:tcPr>
          <w:p w14:paraId="649B3FCB"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 xml:space="preserve">Objective </w:t>
            </w:r>
          </w:p>
        </w:tc>
        <w:tc>
          <w:tcPr>
            <w:tcW w:w="1440" w:type="dxa"/>
            <w:shd w:val="clear" w:color="auto" w:fill="E7E6E6" w:themeFill="background2"/>
          </w:tcPr>
          <w:p w14:paraId="32EB45A9" w14:textId="77777777" w:rsidR="00773864" w:rsidRPr="00773864" w:rsidRDefault="00773864" w:rsidP="00773864">
            <w:pPr>
              <w:rPr>
                <w:rFonts w:ascii="Times New Roman" w:hAnsi="Times New Roman"/>
                <w:sz w:val="20"/>
                <w:szCs w:val="20"/>
              </w:rPr>
            </w:pPr>
          </w:p>
        </w:tc>
        <w:tc>
          <w:tcPr>
            <w:tcW w:w="990" w:type="dxa"/>
            <w:shd w:val="clear" w:color="auto" w:fill="E7E6E6" w:themeFill="background2"/>
          </w:tcPr>
          <w:p w14:paraId="06DC21FD" w14:textId="77777777" w:rsidR="00773864" w:rsidRPr="00773864" w:rsidRDefault="00773864" w:rsidP="00773864">
            <w:pPr>
              <w:rPr>
                <w:rFonts w:ascii="Times New Roman" w:hAnsi="Times New Roman"/>
                <w:sz w:val="20"/>
                <w:szCs w:val="20"/>
              </w:rPr>
            </w:pPr>
          </w:p>
        </w:tc>
        <w:tc>
          <w:tcPr>
            <w:tcW w:w="1260" w:type="dxa"/>
            <w:shd w:val="clear" w:color="auto" w:fill="E7E6E6" w:themeFill="background2"/>
          </w:tcPr>
          <w:p w14:paraId="4610A639" w14:textId="77777777" w:rsidR="00773864" w:rsidRPr="00773864" w:rsidRDefault="00773864" w:rsidP="00773864">
            <w:pPr>
              <w:rPr>
                <w:rFonts w:ascii="Times New Roman" w:hAnsi="Times New Roman"/>
                <w:sz w:val="20"/>
                <w:szCs w:val="20"/>
              </w:rPr>
            </w:pPr>
          </w:p>
        </w:tc>
        <w:tc>
          <w:tcPr>
            <w:tcW w:w="1710" w:type="dxa"/>
            <w:shd w:val="clear" w:color="auto" w:fill="E7E6E6" w:themeFill="background2"/>
          </w:tcPr>
          <w:p w14:paraId="07C5C535" w14:textId="77777777" w:rsidR="00773864" w:rsidRPr="00773864" w:rsidRDefault="00773864" w:rsidP="00773864">
            <w:pPr>
              <w:rPr>
                <w:rFonts w:ascii="Times New Roman" w:hAnsi="Times New Roman"/>
                <w:sz w:val="20"/>
                <w:szCs w:val="20"/>
              </w:rPr>
            </w:pPr>
          </w:p>
        </w:tc>
        <w:tc>
          <w:tcPr>
            <w:tcW w:w="1530" w:type="dxa"/>
            <w:shd w:val="clear" w:color="auto" w:fill="E7E6E6" w:themeFill="background2"/>
          </w:tcPr>
          <w:p w14:paraId="492B3654" w14:textId="77777777" w:rsidR="00773864" w:rsidRPr="00773864" w:rsidRDefault="00773864" w:rsidP="00773864">
            <w:pPr>
              <w:rPr>
                <w:rFonts w:ascii="Times New Roman" w:hAnsi="Times New Roman"/>
                <w:sz w:val="20"/>
                <w:szCs w:val="20"/>
              </w:rPr>
            </w:pPr>
          </w:p>
        </w:tc>
        <w:tc>
          <w:tcPr>
            <w:tcW w:w="1443" w:type="dxa"/>
            <w:shd w:val="clear" w:color="auto" w:fill="E7E6E6" w:themeFill="background2"/>
          </w:tcPr>
          <w:p w14:paraId="19D01793" w14:textId="77777777" w:rsidR="00773864" w:rsidRPr="00773864" w:rsidRDefault="00773864" w:rsidP="00773864">
            <w:pPr>
              <w:rPr>
                <w:rFonts w:ascii="Times New Roman" w:hAnsi="Times New Roman"/>
                <w:sz w:val="20"/>
                <w:szCs w:val="20"/>
              </w:rPr>
            </w:pPr>
          </w:p>
        </w:tc>
      </w:tr>
      <w:tr w:rsidR="00773864" w:rsidRPr="00773864" w14:paraId="30FF9DBC" w14:textId="77777777" w:rsidTr="00EB09BB">
        <w:tc>
          <w:tcPr>
            <w:tcW w:w="2160" w:type="dxa"/>
          </w:tcPr>
          <w:p w14:paraId="2D82E1E0"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eastAsia="MS Mincho" w:hAnsi="Times New Roman"/>
                <w:b/>
                <w:sz w:val="20"/>
                <w:szCs w:val="20"/>
              </w:rPr>
              <w:t>Action</w:t>
            </w:r>
          </w:p>
        </w:tc>
        <w:tc>
          <w:tcPr>
            <w:tcW w:w="1440" w:type="dxa"/>
          </w:tcPr>
          <w:p w14:paraId="11202452" w14:textId="77777777" w:rsidR="00773864" w:rsidRPr="00773864" w:rsidRDefault="00773864" w:rsidP="00773864">
            <w:pPr>
              <w:rPr>
                <w:rFonts w:ascii="Times New Roman" w:hAnsi="Times New Roman"/>
                <w:sz w:val="20"/>
                <w:szCs w:val="20"/>
              </w:rPr>
            </w:pPr>
          </w:p>
        </w:tc>
        <w:tc>
          <w:tcPr>
            <w:tcW w:w="990" w:type="dxa"/>
          </w:tcPr>
          <w:p w14:paraId="191E1E61" w14:textId="77777777" w:rsidR="00773864" w:rsidRPr="00773864" w:rsidRDefault="00773864" w:rsidP="00773864">
            <w:pPr>
              <w:rPr>
                <w:rFonts w:ascii="Times New Roman" w:hAnsi="Times New Roman"/>
                <w:sz w:val="20"/>
                <w:szCs w:val="20"/>
              </w:rPr>
            </w:pPr>
          </w:p>
        </w:tc>
        <w:tc>
          <w:tcPr>
            <w:tcW w:w="1260" w:type="dxa"/>
          </w:tcPr>
          <w:p w14:paraId="338038BE" w14:textId="77777777" w:rsidR="00773864" w:rsidRPr="00773864" w:rsidRDefault="00773864" w:rsidP="00773864">
            <w:pPr>
              <w:rPr>
                <w:rFonts w:ascii="Times New Roman" w:hAnsi="Times New Roman"/>
                <w:sz w:val="20"/>
                <w:szCs w:val="20"/>
              </w:rPr>
            </w:pPr>
          </w:p>
        </w:tc>
        <w:tc>
          <w:tcPr>
            <w:tcW w:w="1710" w:type="dxa"/>
          </w:tcPr>
          <w:p w14:paraId="590DB221" w14:textId="77777777" w:rsidR="00773864" w:rsidRPr="00773864" w:rsidRDefault="00773864" w:rsidP="00773864">
            <w:pPr>
              <w:contextualSpacing/>
              <w:rPr>
                <w:rFonts w:ascii="Times New Roman" w:hAnsi="Times New Roman"/>
                <w:sz w:val="20"/>
                <w:szCs w:val="20"/>
              </w:rPr>
            </w:pPr>
          </w:p>
        </w:tc>
        <w:tc>
          <w:tcPr>
            <w:tcW w:w="1530" w:type="dxa"/>
          </w:tcPr>
          <w:p w14:paraId="7D778569" w14:textId="77777777" w:rsidR="00773864" w:rsidRPr="00773864" w:rsidRDefault="00773864" w:rsidP="00773864">
            <w:pPr>
              <w:contextualSpacing/>
              <w:rPr>
                <w:rFonts w:ascii="Times New Roman" w:hAnsi="Times New Roman"/>
                <w:sz w:val="20"/>
                <w:szCs w:val="20"/>
              </w:rPr>
            </w:pPr>
          </w:p>
        </w:tc>
        <w:tc>
          <w:tcPr>
            <w:tcW w:w="1443" w:type="dxa"/>
          </w:tcPr>
          <w:p w14:paraId="6D45FCC9" w14:textId="77777777" w:rsidR="00773864" w:rsidRPr="00773864" w:rsidRDefault="00773864" w:rsidP="00773864">
            <w:pPr>
              <w:contextualSpacing/>
              <w:rPr>
                <w:rFonts w:ascii="Times New Roman" w:hAnsi="Times New Roman"/>
                <w:sz w:val="20"/>
                <w:szCs w:val="20"/>
              </w:rPr>
            </w:pPr>
          </w:p>
        </w:tc>
      </w:tr>
      <w:tr w:rsidR="00773864" w:rsidRPr="00773864" w14:paraId="0EE26455" w14:textId="77777777" w:rsidTr="00EB09BB">
        <w:tc>
          <w:tcPr>
            <w:tcW w:w="2160" w:type="dxa"/>
          </w:tcPr>
          <w:p w14:paraId="595312BB"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eastAsia="MS Mincho" w:hAnsi="Times New Roman"/>
                <w:b/>
                <w:sz w:val="20"/>
                <w:szCs w:val="20"/>
              </w:rPr>
              <w:t>Action</w:t>
            </w:r>
          </w:p>
        </w:tc>
        <w:tc>
          <w:tcPr>
            <w:tcW w:w="1440" w:type="dxa"/>
          </w:tcPr>
          <w:p w14:paraId="63027D2D" w14:textId="77777777" w:rsidR="00773864" w:rsidRPr="00773864" w:rsidRDefault="00773864" w:rsidP="00773864">
            <w:pPr>
              <w:rPr>
                <w:rFonts w:ascii="Times New Roman" w:hAnsi="Times New Roman"/>
                <w:sz w:val="20"/>
                <w:szCs w:val="20"/>
              </w:rPr>
            </w:pPr>
          </w:p>
        </w:tc>
        <w:tc>
          <w:tcPr>
            <w:tcW w:w="990" w:type="dxa"/>
          </w:tcPr>
          <w:p w14:paraId="7189211A" w14:textId="77777777" w:rsidR="00773864" w:rsidRPr="00773864" w:rsidRDefault="00773864" w:rsidP="00773864">
            <w:pPr>
              <w:rPr>
                <w:rFonts w:ascii="Times New Roman" w:hAnsi="Times New Roman"/>
                <w:sz w:val="20"/>
                <w:szCs w:val="20"/>
              </w:rPr>
            </w:pPr>
          </w:p>
        </w:tc>
        <w:tc>
          <w:tcPr>
            <w:tcW w:w="1260" w:type="dxa"/>
          </w:tcPr>
          <w:p w14:paraId="34C7E904" w14:textId="77777777" w:rsidR="00773864" w:rsidRPr="00773864" w:rsidRDefault="00773864" w:rsidP="00773864">
            <w:pPr>
              <w:rPr>
                <w:rFonts w:ascii="Times New Roman" w:hAnsi="Times New Roman"/>
                <w:sz w:val="20"/>
                <w:szCs w:val="20"/>
              </w:rPr>
            </w:pPr>
          </w:p>
        </w:tc>
        <w:tc>
          <w:tcPr>
            <w:tcW w:w="1710" w:type="dxa"/>
          </w:tcPr>
          <w:p w14:paraId="744320FB" w14:textId="77777777" w:rsidR="00773864" w:rsidRPr="00773864" w:rsidRDefault="00773864" w:rsidP="00773864">
            <w:pPr>
              <w:contextualSpacing/>
              <w:rPr>
                <w:rFonts w:ascii="Times New Roman" w:hAnsi="Times New Roman"/>
                <w:sz w:val="20"/>
                <w:szCs w:val="20"/>
              </w:rPr>
            </w:pPr>
          </w:p>
        </w:tc>
        <w:tc>
          <w:tcPr>
            <w:tcW w:w="1530" w:type="dxa"/>
          </w:tcPr>
          <w:p w14:paraId="4E5537EA" w14:textId="77777777" w:rsidR="00773864" w:rsidRPr="00773864" w:rsidRDefault="00773864" w:rsidP="00773864">
            <w:pPr>
              <w:contextualSpacing/>
              <w:rPr>
                <w:rFonts w:ascii="Times New Roman" w:hAnsi="Times New Roman"/>
                <w:sz w:val="20"/>
                <w:szCs w:val="20"/>
              </w:rPr>
            </w:pPr>
          </w:p>
        </w:tc>
        <w:tc>
          <w:tcPr>
            <w:tcW w:w="1443" w:type="dxa"/>
          </w:tcPr>
          <w:p w14:paraId="364EFA3A" w14:textId="77777777" w:rsidR="00773864" w:rsidRPr="00773864" w:rsidRDefault="00773864" w:rsidP="00773864">
            <w:pPr>
              <w:contextualSpacing/>
              <w:rPr>
                <w:rFonts w:ascii="Times New Roman" w:hAnsi="Times New Roman"/>
                <w:sz w:val="20"/>
                <w:szCs w:val="20"/>
              </w:rPr>
            </w:pPr>
          </w:p>
        </w:tc>
      </w:tr>
      <w:tr w:rsidR="00773864" w:rsidRPr="00773864" w14:paraId="38B9A8F2" w14:textId="77777777" w:rsidTr="00EB09BB">
        <w:tc>
          <w:tcPr>
            <w:tcW w:w="2160" w:type="dxa"/>
          </w:tcPr>
          <w:p w14:paraId="1E2FBB84"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eastAsia="MS Mincho" w:hAnsi="Times New Roman"/>
                <w:b/>
                <w:sz w:val="20"/>
                <w:szCs w:val="20"/>
              </w:rPr>
              <w:t>Action</w:t>
            </w:r>
          </w:p>
        </w:tc>
        <w:tc>
          <w:tcPr>
            <w:tcW w:w="1440" w:type="dxa"/>
          </w:tcPr>
          <w:p w14:paraId="283977FE" w14:textId="77777777" w:rsidR="00773864" w:rsidRPr="00773864" w:rsidRDefault="00773864" w:rsidP="00773864">
            <w:pPr>
              <w:rPr>
                <w:rFonts w:ascii="Times New Roman" w:hAnsi="Times New Roman"/>
                <w:sz w:val="20"/>
                <w:szCs w:val="20"/>
              </w:rPr>
            </w:pPr>
          </w:p>
        </w:tc>
        <w:tc>
          <w:tcPr>
            <w:tcW w:w="990" w:type="dxa"/>
          </w:tcPr>
          <w:p w14:paraId="3FBD183A" w14:textId="77777777" w:rsidR="00773864" w:rsidRPr="00773864" w:rsidRDefault="00773864" w:rsidP="00773864">
            <w:pPr>
              <w:rPr>
                <w:rFonts w:ascii="Times New Roman" w:hAnsi="Times New Roman"/>
                <w:sz w:val="20"/>
                <w:szCs w:val="20"/>
              </w:rPr>
            </w:pPr>
          </w:p>
        </w:tc>
        <w:tc>
          <w:tcPr>
            <w:tcW w:w="1260" w:type="dxa"/>
          </w:tcPr>
          <w:p w14:paraId="54573173" w14:textId="77777777" w:rsidR="00773864" w:rsidRPr="00773864" w:rsidRDefault="00773864" w:rsidP="00773864">
            <w:pPr>
              <w:rPr>
                <w:rFonts w:ascii="Times New Roman" w:hAnsi="Times New Roman"/>
                <w:sz w:val="20"/>
                <w:szCs w:val="20"/>
              </w:rPr>
            </w:pPr>
          </w:p>
        </w:tc>
        <w:tc>
          <w:tcPr>
            <w:tcW w:w="1710" w:type="dxa"/>
          </w:tcPr>
          <w:p w14:paraId="3010F473" w14:textId="77777777" w:rsidR="00773864" w:rsidRPr="00773864" w:rsidRDefault="00773864" w:rsidP="00773864">
            <w:pPr>
              <w:contextualSpacing/>
              <w:rPr>
                <w:rFonts w:ascii="Times New Roman" w:hAnsi="Times New Roman"/>
                <w:sz w:val="20"/>
                <w:szCs w:val="20"/>
              </w:rPr>
            </w:pPr>
          </w:p>
        </w:tc>
        <w:tc>
          <w:tcPr>
            <w:tcW w:w="1530" w:type="dxa"/>
          </w:tcPr>
          <w:p w14:paraId="157EBA4B" w14:textId="77777777" w:rsidR="00773864" w:rsidRPr="00773864" w:rsidRDefault="00773864" w:rsidP="00773864">
            <w:pPr>
              <w:contextualSpacing/>
              <w:rPr>
                <w:rFonts w:ascii="Times New Roman" w:hAnsi="Times New Roman"/>
                <w:sz w:val="20"/>
                <w:szCs w:val="20"/>
              </w:rPr>
            </w:pPr>
          </w:p>
        </w:tc>
        <w:tc>
          <w:tcPr>
            <w:tcW w:w="1443" w:type="dxa"/>
          </w:tcPr>
          <w:p w14:paraId="39BD92E8" w14:textId="77777777" w:rsidR="00773864" w:rsidRPr="00773864" w:rsidRDefault="00773864" w:rsidP="00773864">
            <w:pPr>
              <w:contextualSpacing/>
              <w:rPr>
                <w:rFonts w:ascii="Times New Roman" w:hAnsi="Times New Roman"/>
                <w:sz w:val="20"/>
                <w:szCs w:val="20"/>
              </w:rPr>
            </w:pPr>
          </w:p>
        </w:tc>
      </w:tr>
      <w:tr w:rsidR="00773864" w:rsidRPr="00773864" w14:paraId="006C87B3" w14:textId="77777777" w:rsidTr="00EB09BB">
        <w:tc>
          <w:tcPr>
            <w:tcW w:w="2160" w:type="dxa"/>
            <w:shd w:val="clear" w:color="auto" w:fill="A0D0D6"/>
          </w:tcPr>
          <w:p w14:paraId="45931D83"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Cross-Training</w:t>
            </w:r>
          </w:p>
        </w:tc>
        <w:tc>
          <w:tcPr>
            <w:tcW w:w="1440" w:type="dxa"/>
            <w:shd w:val="clear" w:color="auto" w:fill="A0D0D6"/>
          </w:tcPr>
          <w:p w14:paraId="37DFFD03" w14:textId="77777777" w:rsidR="00773864" w:rsidRPr="00773864" w:rsidRDefault="00773864" w:rsidP="00773864">
            <w:pPr>
              <w:rPr>
                <w:rFonts w:ascii="Times New Roman" w:hAnsi="Times New Roman"/>
                <w:sz w:val="20"/>
                <w:szCs w:val="20"/>
              </w:rPr>
            </w:pPr>
          </w:p>
        </w:tc>
        <w:tc>
          <w:tcPr>
            <w:tcW w:w="990" w:type="dxa"/>
            <w:shd w:val="clear" w:color="auto" w:fill="A0D0D6"/>
          </w:tcPr>
          <w:p w14:paraId="26FA2E70" w14:textId="77777777" w:rsidR="00773864" w:rsidRPr="00773864" w:rsidRDefault="00773864" w:rsidP="00773864">
            <w:pPr>
              <w:rPr>
                <w:rFonts w:ascii="Times New Roman" w:hAnsi="Times New Roman"/>
                <w:sz w:val="20"/>
                <w:szCs w:val="20"/>
              </w:rPr>
            </w:pPr>
          </w:p>
        </w:tc>
        <w:tc>
          <w:tcPr>
            <w:tcW w:w="1260" w:type="dxa"/>
            <w:shd w:val="clear" w:color="auto" w:fill="A0D0D6"/>
          </w:tcPr>
          <w:p w14:paraId="66D44A10" w14:textId="77777777" w:rsidR="00773864" w:rsidRPr="00773864" w:rsidRDefault="00773864" w:rsidP="00773864">
            <w:pPr>
              <w:rPr>
                <w:rFonts w:ascii="Times New Roman" w:hAnsi="Times New Roman"/>
                <w:sz w:val="20"/>
                <w:szCs w:val="20"/>
              </w:rPr>
            </w:pPr>
          </w:p>
        </w:tc>
        <w:tc>
          <w:tcPr>
            <w:tcW w:w="1710" w:type="dxa"/>
            <w:shd w:val="clear" w:color="auto" w:fill="A0D0D6"/>
          </w:tcPr>
          <w:p w14:paraId="792A3DAC" w14:textId="77777777" w:rsidR="00773864" w:rsidRPr="00773864" w:rsidRDefault="00773864" w:rsidP="00773864">
            <w:pPr>
              <w:rPr>
                <w:rFonts w:ascii="Times New Roman" w:hAnsi="Times New Roman"/>
                <w:sz w:val="20"/>
                <w:szCs w:val="20"/>
              </w:rPr>
            </w:pPr>
          </w:p>
        </w:tc>
        <w:tc>
          <w:tcPr>
            <w:tcW w:w="1530" w:type="dxa"/>
            <w:shd w:val="clear" w:color="auto" w:fill="A0D0D6"/>
          </w:tcPr>
          <w:p w14:paraId="648CE4F8" w14:textId="77777777" w:rsidR="00773864" w:rsidRPr="00773864" w:rsidRDefault="00773864" w:rsidP="00773864">
            <w:pPr>
              <w:rPr>
                <w:rFonts w:ascii="Times New Roman" w:hAnsi="Times New Roman"/>
                <w:sz w:val="20"/>
                <w:szCs w:val="20"/>
              </w:rPr>
            </w:pPr>
          </w:p>
        </w:tc>
        <w:tc>
          <w:tcPr>
            <w:tcW w:w="1443" w:type="dxa"/>
            <w:shd w:val="clear" w:color="auto" w:fill="A0D0D6"/>
          </w:tcPr>
          <w:p w14:paraId="0C38F71B" w14:textId="77777777" w:rsidR="00773864" w:rsidRPr="00773864" w:rsidRDefault="00773864" w:rsidP="00773864">
            <w:pPr>
              <w:rPr>
                <w:rFonts w:ascii="Times New Roman" w:hAnsi="Times New Roman"/>
                <w:sz w:val="20"/>
                <w:szCs w:val="20"/>
              </w:rPr>
            </w:pPr>
          </w:p>
        </w:tc>
      </w:tr>
      <w:tr w:rsidR="00773864" w:rsidRPr="00773864" w14:paraId="61E4EED4" w14:textId="77777777" w:rsidTr="00EB09BB">
        <w:tc>
          <w:tcPr>
            <w:tcW w:w="2160" w:type="dxa"/>
            <w:shd w:val="clear" w:color="auto" w:fill="E7E6E6" w:themeFill="background2"/>
          </w:tcPr>
          <w:p w14:paraId="5E9E9D0A"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 xml:space="preserve">Objective </w:t>
            </w:r>
          </w:p>
        </w:tc>
        <w:tc>
          <w:tcPr>
            <w:tcW w:w="1440" w:type="dxa"/>
            <w:shd w:val="clear" w:color="auto" w:fill="E7E6E6" w:themeFill="background2"/>
          </w:tcPr>
          <w:p w14:paraId="05FB7FA0" w14:textId="77777777" w:rsidR="00773864" w:rsidRPr="00773864" w:rsidRDefault="00773864" w:rsidP="00773864">
            <w:pPr>
              <w:rPr>
                <w:rFonts w:ascii="Times New Roman" w:hAnsi="Times New Roman"/>
                <w:sz w:val="20"/>
                <w:szCs w:val="20"/>
              </w:rPr>
            </w:pPr>
          </w:p>
        </w:tc>
        <w:tc>
          <w:tcPr>
            <w:tcW w:w="990" w:type="dxa"/>
            <w:shd w:val="clear" w:color="auto" w:fill="E7E6E6" w:themeFill="background2"/>
          </w:tcPr>
          <w:p w14:paraId="1C5BC6CA" w14:textId="77777777" w:rsidR="00773864" w:rsidRPr="00773864" w:rsidRDefault="00773864" w:rsidP="00773864">
            <w:pPr>
              <w:rPr>
                <w:rFonts w:ascii="Times New Roman" w:hAnsi="Times New Roman"/>
                <w:sz w:val="20"/>
                <w:szCs w:val="20"/>
              </w:rPr>
            </w:pPr>
          </w:p>
        </w:tc>
        <w:tc>
          <w:tcPr>
            <w:tcW w:w="1260" w:type="dxa"/>
            <w:shd w:val="clear" w:color="auto" w:fill="E7E6E6" w:themeFill="background2"/>
          </w:tcPr>
          <w:p w14:paraId="07E5E690" w14:textId="77777777" w:rsidR="00773864" w:rsidRPr="00773864" w:rsidRDefault="00773864" w:rsidP="00773864">
            <w:pPr>
              <w:rPr>
                <w:rFonts w:ascii="Times New Roman" w:hAnsi="Times New Roman"/>
                <w:sz w:val="20"/>
                <w:szCs w:val="20"/>
              </w:rPr>
            </w:pPr>
          </w:p>
        </w:tc>
        <w:tc>
          <w:tcPr>
            <w:tcW w:w="1710" w:type="dxa"/>
            <w:shd w:val="clear" w:color="auto" w:fill="E7E6E6" w:themeFill="background2"/>
          </w:tcPr>
          <w:p w14:paraId="19CAD81D" w14:textId="77777777" w:rsidR="00773864" w:rsidRPr="00773864" w:rsidRDefault="00773864" w:rsidP="00773864">
            <w:pPr>
              <w:rPr>
                <w:rFonts w:ascii="Times New Roman" w:hAnsi="Times New Roman"/>
                <w:sz w:val="20"/>
                <w:szCs w:val="20"/>
              </w:rPr>
            </w:pPr>
          </w:p>
        </w:tc>
        <w:tc>
          <w:tcPr>
            <w:tcW w:w="1530" w:type="dxa"/>
            <w:shd w:val="clear" w:color="auto" w:fill="E7E6E6" w:themeFill="background2"/>
          </w:tcPr>
          <w:p w14:paraId="15D1940C" w14:textId="77777777" w:rsidR="00773864" w:rsidRPr="00773864" w:rsidRDefault="00773864" w:rsidP="00773864">
            <w:pPr>
              <w:rPr>
                <w:rFonts w:ascii="Times New Roman" w:hAnsi="Times New Roman"/>
                <w:sz w:val="20"/>
                <w:szCs w:val="20"/>
              </w:rPr>
            </w:pPr>
          </w:p>
        </w:tc>
        <w:tc>
          <w:tcPr>
            <w:tcW w:w="1443" w:type="dxa"/>
            <w:shd w:val="clear" w:color="auto" w:fill="E7E6E6" w:themeFill="background2"/>
          </w:tcPr>
          <w:p w14:paraId="24295D17" w14:textId="77777777" w:rsidR="00773864" w:rsidRPr="00773864" w:rsidRDefault="00773864" w:rsidP="00773864">
            <w:pPr>
              <w:rPr>
                <w:rFonts w:ascii="Times New Roman" w:hAnsi="Times New Roman"/>
                <w:sz w:val="20"/>
                <w:szCs w:val="20"/>
              </w:rPr>
            </w:pPr>
          </w:p>
        </w:tc>
      </w:tr>
      <w:tr w:rsidR="00773864" w:rsidRPr="00773864" w14:paraId="7EE20095" w14:textId="77777777" w:rsidTr="00EB09BB">
        <w:tc>
          <w:tcPr>
            <w:tcW w:w="2160" w:type="dxa"/>
          </w:tcPr>
          <w:p w14:paraId="26AB330D"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eastAsia="MS Mincho" w:hAnsi="Times New Roman"/>
                <w:b/>
                <w:sz w:val="20"/>
                <w:szCs w:val="20"/>
              </w:rPr>
              <w:t>Action</w:t>
            </w:r>
          </w:p>
        </w:tc>
        <w:tc>
          <w:tcPr>
            <w:tcW w:w="1440" w:type="dxa"/>
          </w:tcPr>
          <w:p w14:paraId="10D2531E" w14:textId="77777777" w:rsidR="00773864" w:rsidRPr="00773864" w:rsidRDefault="00773864" w:rsidP="00773864">
            <w:pPr>
              <w:rPr>
                <w:rFonts w:ascii="Times New Roman" w:hAnsi="Times New Roman"/>
                <w:sz w:val="20"/>
                <w:szCs w:val="20"/>
              </w:rPr>
            </w:pPr>
          </w:p>
        </w:tc>
        <w:tc>
          <w:tcPr>
            <w:tcW w:w="990" w:type="dxa"/>
          </w:tcPr>
          <w:p w14:paraId="6FCB4DC2" w14:textId="77777777" w:rsidR="00773864" w:rsidRPr="00773864" w:rsidRDefault="00773864" w:rsidP="00773864">
            <w:pPr>
              <w:rPr>
                <w:rFonts w:ascii="Times New Roman" w:hAnsi="Times New Roman"/>
                <w:sz w:val="20"/>
                <w:szCs w:val="20"/>
              </w:rPr>
            </w:pPr>
          </w:p>
        </w:tc>
        <w:tc>
          <w:tcPr>
            <w:tcW w:w="1260" w:type="dxa"/>
          </w:tcPr>
          <w:p w14:paraId="6572FD97" w14:textId="77777777" w:rsidR="00773864" w:rsidRPr="00773864" w:rsidRDefault="00773864" w:rsidP="00773864">
            <w:pPr>
              <w:rPr>
                <w:rFonts w:ascii="Times New Roman" w:hAnsi="Times New Roman"/>
                <w:sz w:val="20"/>
                <w:szCs w:val="20"/>
              </w:rPr>
            </w:pPr>
          </w:p>
        </w:tc>
        <w:tc>
          <w:tcPr>
            <w:tcW w:w="1710" w:type="dxa"/>
          </w:tcPr>
          <w:p w14:paraId="07777C46" w14:textId="77777777" w:rsidR="00773864" w:rsidRPr="00773864" w:rsidRDefault="00773864" w:rsidP="00773864">
            <w:pPr>
              <w:contextualSpacing/>
              <w:rPr>
                <w:rFonts w:ascii="Times New Roman" w:hAnsi="Times New Roman"/>
                <w:sz w:val="20"/>
                <w:szCs w:val="20"/>
              </w:rPr>
            </w:pPr>
          </w:p>
        </w:tc>
        <w:tc>
          <w:tcPr>
            <w:tcW w:w="1530" w:type="dxa"/>
          </w:tcPr>
          <w:p w14:paraId="0DE74AEC" w14:textId="77777777" w:rsidR="00773864" w:rsidRPr="00773864" w:rsidRDefault="00773864" w:rsidP="00773864">
            <w:pPr>
              <w:contextualSpacing/>
              <w:rPr>
                <w:rFonts w:ascii="Times New Roman" w:hAnsi="Times New Roman"/>
                <w:sz w:val="20"/>
                <w:szCs w:val="20"/>
              </w:rPr>
            </w:pPr>
          </w:p>
        </w:tc>
        <w:tc>
          <w:tcPr>
            <w:tcW w:w="1443" w:type="dxa"/>
          </w:tcPr>
          <w:p w14:paraId="7D31E9C4" w14:textId="77777777" w:rsidR="00773864" w:rsidRPr="00773864" w:rsidRDefault="00773864" w:rsidP="00773864">
            <w:pPr>
              <w:contextualSpacing/>
              <w:rPr>
                <w:rFonts w:ascii="Times New Roman" w:hAnsi="Times New Roman"/>
                <w:sz w:val="20"/>
                <w:szCs w:val="20"/>
              </w:rPr>
            </w:pPr>
          </w:p>
        </w:tc>
      </w:tr>
      <w:tr w:rsidR="00773864" w:rsidRPr="00773864" w14:paraId="2EA2424C" w14:textId="77777777" w:rsidTr="00EB09BB">
        <w:tc>
          <w:tcPr>
            <w:tcW w:w="2160" w:type="dxa"/>
          </w:tcPr>
          <w:p w14:paraId="3F3D420D"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eastAsia="MS Mincho" w:hAnsi="Times New Roman"/>
                <w:b/>
                <w:sz w:val="20"/>
                <w:szCs w:val="20"/>
              </w:rPr>
              <w:t>Action</w:t>
            </w:r>
          </w:p>
        </w:tc>
        <w:tc>
          <w:tcPr>
            <w:tcW w:w="1440" w:type="dxa"/>
          </w:tcPr>
          <w:p w14:paraId="2C1BB22F" w14:textId="77777777" w:rsidR="00773864" w:rsidRPr="00773864" w:rsidRDefault="00773864" w:rsidP="00773864">
            <w:pPr>
              <w:rPr>
                <w:rFonts w:ascii="Times New Roman" w:hAnsi="Times New Roman"/>
                <w:sz w:val="20"/>
                <w:szCs w:val="20"/>
              </w:rPr>
            </w:pPr>
          </w:p>
        </w:tc>
        <w:tc>
          <w:tcPr>
            <w:tcW w:w="990" w:type="dxa"/>
          </w:tcPr>
          <w:p w14:paraId="3D8F7729" w14:textId="77777777" w:rsidR="00773864" w:rsidRPr="00773864" w:rsidRDefault="00773864" w:rsidP="00773864">
            <w:pPr>
              <w:rPr>
                <w:rFonts w:ascii="Times New Roman" w:hAnsi="Times New Roman"/>
                <w:sz w:val="20"/>
                <w:szCs w:val="20"/>
              </w:rPr>
            </w:pPr>
          </w:p>
        </w:tc>
        <w:tc>
          <w:tcPr>
            <w:tcW w:w="1260" w:type="dxa"/>
          </w:tcPr>
          <w:p w14:paraId="43DB41AD" w14:textId="77777777" w:rsidR="00773864" w:rsidRPr="00773864" w:rsidRDefault="00773864" w:rsidP="00773864">
            <w:pPr>
              <w:rPr>
                <w:rFonts w:ascii="Times New Roman" w:hAnsi="Times New Roman"/>
                <w:sz w:val="20"/>
                <w:szCs w:val="20"/>
              </w:rPr>
            </w:pPr>
          </w:p>
        </w:tc>
        <w:tc>
          <w:tcPr>
            <w:tcW w:w="1710" w:type="dxa"/>
          </w:tcPr>
          <w:p w14:paraId="4D736542" w14:textId="77777777" w:rsidR="00773864" w:rsidRPr="00773864" w:rsidRDefault="00773864" w:rsidP="00773864">
            <w:pPr>
              <w:contextualSpacing/>
              <w:rPr>
                <w:rFonts w:ascii="Times New Roman" w:hAnsi="Times New Roman"/>
                <w:sz w:val="20"/>
                <w:szCs w:val="20"/>
              </w:rPr>
            </w:pPr>
          </w:p>
        </w:tc>
        <w:tc>
          <w:tcPr>
            <w:tcW w:w="1530" w:type="dxa"/>
          </w:tcPr>
          <w:p w14:paraId="5F0085E4" w14:textId="77777777" w:rsidR="00773864" w:rsidRPr="00773864" w:rsidRDefault="00773864" w:rsidP="00773864">
            <w:pPr>
              <w:contextualSpacing/>
              <w:rPr>
                <w:rFonts w:ascii="Times New Roman" w:hAnsi="Times New Roman"/>
                <w:sz w:val="20"/>
                <w:szCs w:val="20"/>
              </w:rPr>
            </w:pPr>
          </w:p>
        </w:tc>
        <w:tc>
          <w:tcPr>
            <w:tcW w:w="1443" w:type="dxa"/>
          </w:tcPr>
          <w:p w14:paraId="321D71C4" w14:textId="77777777" w:rsidR="00773864" w:rsidRPr="00773864" w:rsidRDefault="00773864" w:rsidP="00773864">
            <w:pPr>
              <w:contextualSpacing/>
              <w:rPr>
                <w:rFonts w:ascii="Times New Roman" w:hAnsi="Times New Roman"/>
                <w:sz w:val="20"/>
                <w:szCs w:val="20"/>
              </w:rPr>
            </w:pPr>
          </w:p>
        </w:tc>
      </w:tr>
      <w:tr w:rsidR="00773864" w:rsidRPr="00773864" w14:paraId="1B9DC368" w14:textId="77777777" w:rsidTr="00EB09BB">
        <w:tc>
          <w:tcPr>
            <w:tcW w:w="2160" w:type="dxa"/>
          </w:tcPr>
          <w:p w14:paraId="21D62C23"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eastAsia="MS Mincho" w:hAnsi="Times New Roman"/>
                <w:b/>
                <w:sz w:val="20"/>
                <w:szCs w:val="20"/>
              </w:rPr>
              <w:lastRenderedPageBreak/>
              <w:t>Action</w:t>
            </w:r>
          </w:p>
        </w:tc>
        <w:tc>
          <w:tcPr>
            <w:tcW w:w="1440" w:type="dxa"/>
          </w:tcPr>
          <w:p w14:paraId="3067FBFB" w14:textId="77777777" w:rsidR="00773864" w:rsidRPr="00773864" w:rsidRDefault="00773864" w:rsidP="00773864">
            <w:pPr>
              <w:rPr>
                <w:rFonts w:ascii="Times New Roman" w:hAnsi="Times New Roman"/>
                <w:sz w:val="20"/>
                <w:szCs w:val="20"/>
              </w:rPr>
            </w:pPr>
          </w:p>
        </w:tc>
        <w:tc>
          <w:tcPr>
            <w:tcW w:w="990" w:type="dxa"/>
          </w:tcPr>
          <w:p w14:paraId="203A87AE" w14:textId="77777777" w:rsidR="00773864" w:rsidRPr="00773864" w:rsidRDefault="00773864" w:rsidP="00773864">
            <w:pPr>
              <w:rPr>
                <w:rFonts w:ascii="Times New Roman" w:hAnsi="Times New Roman"/>
                <w:sz w:val="20"/>
                <w:szCs w:val="20"/>
              </w:rPr>
            </w:pPr>
          </w:p>
        </w:tc>
        <w:tc>
          <w:tcPr>
            <w:tcW w:w="1260" w:type="dxa"/>
          </w:tcPr>
          <w:p w14:paraId="0073DA3C" w14:textId="77777777" w:rsidR="00773864" w:rsidRPr="00773864" w:rsidRDefault="00773864" w:rsidP="00773864">
            <w:pPr>
              <w:rPr>
                <w:rFonts w:ascii="Times New Roman" w:hAnsi="Times New Roman"/>
                <w:sz w:val="20"/>
                <w:szCs w:val="20"/>
              </w:rPr>
            </w:pPr>
          </w:p>
        </w:tc>
        <w:tc>
          <w:tcPr>
            <w:tcW w:w="1710" w:type="dxa"/>
          </w:tcPr>
          <w:p w14:paraId="7787CFDD" w14:textId="77777777" w:rsidR="00773864" w:rsidRPr="00773864" w:rsidRDefault="00773864" w:rsidP="00773864">
            <w:pPr>
              <w:contextualSpacing/>
              <w:rPr>
                <w:rFonts w:ascii="Times New Roman" w:hAnsi="Times New Roman"/>
                <w:sz w:val="20"/>
                <w:szCs w:val="20"/>
              </w:rPr>
            </w:pPr>
          </w:p>
        </w:tc>
        <w:tc>
          <w:tcPr>
            <w:tcW w:w="1530" w:type="dxa"/>
          </w:tcPr>
          <w:p w14:paraId="303E4799" w14:textId="77777777" w:rsidR="00773864" w:rsidRPr="00773864" w:rsidRDefault="00773864" w:rsidP="00773864">
            <w:pPr>
              <w:contextualSpacing/>
              <w:rPr>
                <w:rFonts w:ascii="Times New Roman" w:hAnsi="Times New Roman"/>
                <w:sz w:val="20"/>
                <w:szCs w:val="20"/>
              </w:rPr>
            </w:pPr>
          </w:p>
        </w:tc>
        <w:tc>
          <w:tcPr>
            <w:tcW w:w="1443" w:type="dxa"/>
          </w:tcPr>
          <w:p w14:paraId="604D96C4" w14:textId="77777777" w:rsidR="00773864" w:rsidRPr="00773864" w:rsidRDefault="00773864" w:rsidP="00773864">
            <w:pPr>
              <w:contextualSpacing/>
              <w:rPr>
                <w:rFonts w:ascii="Times New Roman" w:hAnsi="Times New Roman"/>
                <w:sz w:val="20"/>
                <w:szCs w:val="20"/>
              </w:rPr>
            </w:pPr>
          </w:p>
        </w:tc>
      </w:tr>
      <w:tr w:rsidR="00773864" w:rsidRPr="00773864" w14:paraId="0A5F46FD" w14:textId="77777777" w:rsidTr="00EB09BB">
        <w:tc>
          <w:tcPr>
            <w:tcW w:w="2160" w:type="dxa"/>
            <w:shd w:val="clear" w:color="auto" w:fill="FF7C80"/>
          </w:tcPr>
          <w:p w14:paraId="0E5E3D55"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Emergency Planning</w:t>
            </w:r>
          </w:p>
        </w:tc>
        <w:tc>
          <w:tcPr>
            <w:tcW w:w="1440" w:type="dxa"/>
            <w:shd w:val="clear" w:color="auto" w:fill="FF7C80"/>
          </w:tcPr>
          <w:p w14:paraId="5063A378" w14:textId="77777777" w:rsidR="00773864" w:rsidRPr="00773864" w:rsidRDefault="00773864" w:rsidP="00773864">
            <w:pPr>
              <w:rPr>
                <w:rFonts w:ascii="Times New Roman" w:hAnsi="Times New Roman"/>
                <w:sz w:val="20"/>
                <w:szCs w:val="20"/>
              </w:rPr>
            </w:pPr>
          </w:p>
        </w:tc>
        <w:tc>
          <w:tcPr>
            <w:tcW w:w="990" w:type="dxa"/>
            <w:shd w:val="clear" w:color="auto" w:fill="FF7C80"/>
          </w:tcPr>
          <w:p w14:paraId="19831846" w14:textId="77777777" w:rsidR="00773864" w:rsidRPr="00773864" w:rsidRDefault="00773864" w:rsidP="00773864">
            <w:pPr>
              <w:rPr>
                <w:rFonts w:ascii="Times New Roman" w:hAnsi="Times New Roman"/>
                <w:sz w:val="20"/>
                <w:szCs w:val="20"/>
              </w:rPr>
            </w:pPr>
          </w:p>
        </w:tc>
        <w:tc>
          <w:tcPr>
            <w:tcW w:w="1260" w:type="dxa"/>
            <w:shd w:val="clear" w:color="auto" w:fill="FF7C80"/>
          </w:tcPr>
          <w:p w14:paraId="5546FB90" w14:textId="77777777" w:rsidR="00773864" w:rsidRPr="00773864" w:rsidRDefault="00773864" w:rsidP="00773864">
            <w:pPr>
              <w:rPr>
                <w:rFonts w:ascii="Times New Roman" w:hAnsi="Times New Roman"/>
                <w:sz w:val="20"/>
                <w:szCs w:val="20"/>
              </w:rPr>
            </w:pPr>
          </w:p>
        </w:tc>
        <w:tc>
          <w:tcPr>
            <w:tcW w:w="1710" w:type="dxa"/>
            <w:shd w:val="clear" w:color="auto" w:fill="FF7C80"/>
          </w:tcPr>
          <w:p w14:paraId="1F2D9DC1" w14:textId="77777777" w:rsidR="00773864" w:rsidRPr="00773864" w:rsidRDefault="00773864" w:rsidP="00773864">
            <w:pPr>
              <w:rPr>
                <w:rFonts w:ascii="Times New Roman" w:hAnsi="Times New Roman"/>
                <w:sz w:val="20"/>
                <w:szCs w:val="20"/>
              </w:rPr>
            </w:pPr>
          </w:p>
        </w:tc>
        <w:tc>
          <w:tcPr>
            <w:tcW w:w="1530" w:type="dxa"/>
            <w:shd w:val="clear" w:color="auto" w:fill="FF7C80"/>
          </w:tcPr>
          <w:p w14:paraId="3409B1CE" w14:textId="77777777" w:rsidR="00773864" w:rsidRPr="00773864" w:rsidRDefault="00773864" w:rsidP="00773864">
            <w:pPr>
              <w:rPr>
                <w:rFonts w:ascii="Times New Roman" w:hAnsi="Times New Roman"/>
                <w:sz w:val="20"/>
                <w:szCs w:val="20"/>
              </w:rPr>
            </w:pPr>
          </w:p>
        </w:tc>
        <w:tc>
          <w:tcPr>
            <w:tcW w:w="1443" w:type="dxa"/>
            <w:shd w:val="clear" w:color="auto" w:fill="FF7C80"/>
          </w:tcPr>
          <w:p w14:paraId="72F70A9E" w14:textId="77777777" w:rsidR="00773864" w:rsidRPr="00773864" w:rsidRDefault="00773864" w:rsidP="00773864">
            <w:pPr>
              <w:rPr>
                <w:rFonts w:ascii="Times New Roman" w:hAnsi="Times New Roman"/>
                <w:sz w:val="20"/>
                <w:szCs w:val="20"/>
              </w:rPr>
            </w:pPr>
          </w:p>
        </w:tc>
      </w:tr>
      <w:tr w:rsidR="00773864" w:rsidRPr="00773864" w14:paraId="3FF48987" w14:textId="77777777" w:rsidTr="00EB09BB">
        <w:tc>
          <w:tcPr>
            <w:tcW w:w="2160" w:type="dxa"/>
            <w:shd w:val="clear" w:color="auto" w:fill="E7E6E6" w:themeFill="background2"/>
          </w:tcPr>
          <w:p w14:paraId="0433077E" w14:textId="77777777" w:rsidR="00773864" w:rsidRPr="00773864" w:rsidRDefault="00773864" w:rsidP="00773864">
            <w:pPr>
              <w:spacing w:before="40" w:after="40"/>
              <w:rPr>
                <w:rFonts w:ascii="Arial" w:hAnsi="Arial" w:cs="Arial"/>
                <w:b/>
                <w:i/>
                <w:color w:val="000000"/>
                <w:sz w:val="20"/>
                <w:szCs w:val="20"/>
              </w:rPr>
            </w:pPr>
            <w:r w:rsidRPr="00773864">
              <w:rPr>
                <w:rFonts w:ascii="Arial" w:hAnsi="Arial" w:cs="Arial"/>
                <w:b/>
                <w:i/>
                <w:color w:val="000000"/>
                <w:sz w:val="20"/>
                <w:szCs w:val="20"/>
              </w:rPr>
              <w:t xml:space="preserve">Objective </w:t>
            </w:r>
          </w:p>
        </w:tc>
        <w:tc>
          <w:tcPr>
            <w:tcW w:w="1440" w:type="dxa"/>
            <w:shd w:val="clear" w:color="auto" w:fill="E7E6E6" w:themeFill="background2"/>
          </w:tcPr>
          <w:p w14:paraId="34B32D5D" w14:textId="77777777" w:rsidR="00773864" w:rsidRPr="00773864" w:rsidRDefault="00773864" w:rsidP="00773864">
            <w:pPr>
              <w:rPr>
                <w:rFonts w:ascii="Times New Roman" w:hAnsi="Times New Roman"/>
                <w:sz w:val="20"/>
                <w:szCs w:val="20"/>
              </w:rPr>
            </w:pPr>
          </w:p>
        </w:tc>
        <w:tc>
          <w:tcPr>
            <w:tcW w:w="990" w:type="dxa"/>
            <w:shd w:val="clear" w:color="auto" w:fill="E7E6E6" w:themeFill="background2"/>
          </w:tcPr>
          <w:p w14:paraId="58E0124A" w14:textId="77777777" w:rsidR="00773864" w:rsidRPr="00773864" w:rsidRDefault="00773864" w:rsidP="00773864">
            <w:pPr>
              <w:rPr>
                <w:rFonts w:ascii="Times New Roman" w:hAnsi="Times New Roman"/>
                <w:sz w:val="20"/>
                <w:szCs w:val="20"/>
              </w:rPr>
            </w:pPr>
          </w:p>
        </w:tc>
        <w:tc>
          <w:tcPr>
            <w:tcW w:w="1260" w:type="dxa"/>
            <w:shd w:val="clear" w:color="auto" w:fill="E7E6E6" w:themeFill="background2"/>
          </w:tcPr>
          <w:p w14:paraId="272A81FE" w14:textId="77777777" w:rsidR="00773864" w:rsidRPr="00773864" w:rsidRDefault="00773864" w:rsidP="00773864">
            <w:pPr>
              <w:rPr>
                <w:rFonts w:ascii="Times New Roman" w:hAnsi="Times New Roman"/>
                <w:sz w:val="20"/>
                <w:szCs w:val="20"/>
              </w:rPr>
            </w:pPr>
          </w:p>
        </w:tc>
        <w:tc>
          <w:tcPr>
            <w:tcW w:w="1710" w:type="dxa"/>
            <w:shd w:val="clear" w:color="auto" w:fill="E7E6E6" w:themeFill="background2"/>
          </w:tcPr>
          <w:p w14:paraId="24C9B056" w14:textId="77777777" w:rsidR="00773864" w:rsidRPr="00773864" w:rsidRDefault="00773864" w:rsidP="00773864">
            <w:pPr>
              <w:rPr>
                <w:rFonts w:ascii="Times New Roman" w:hAnsi="Times New Roman"/>
                <w:sz w:val="20"/>
                <w:szCs w:val="20"/>
              </w:rPr>
            </w:pPr>
          </w:p>
        </w:tc>
        <w:tc>
          <w:tcPr>
            <w:tcW w:w="1530" w:type="dxa"/>
            <w:shd w:val="clear" w:color="auto" w:fill="E7E6E6" w:themeFill="background2"/>
          </w:tcPr>
          <w:p w14:paraId="687E9C85" w14:textId="77777777" w:rsidR="00773864" w:rsidRPr="00773864" w:rsidRDefault="00773864" w:rsidP="00773864">
            <w:pPr>
              <w:rPr>
                <w:rFonts w:ascii="Times New Roman" w:hAnsi="Times New Roman"/>
                <w:sz w:val="20"/>
                <w:szCs w:val="20"/>
              </w:rPr>
            </w:pPr>
          </w:p>
        </w:tc>
        <w:tc>
          <w:tcPr>
            <w:tcW w:w="1443" w:type="dxa"/>
            <w:shd w:val="clear" w:color="auto" w:fill="E7E6E6" w:themeFill="background2"/>
          </w:tcPr>
          <w:p w14:paraId="5C478CE1" w14:textId="77777777" w:rsidR="00773864" w:rsidRPr="00773864" w:rsidRDefault="00773864" w:rsidP="00773864">
            <w:pPr>
              <w:rPr>
                <w:rFonts w:ascii="Times New Roman" w:hAnsi="Times New Roman"/>
                <w:sz w:val="20"/>
                <w:szCs w:val="20"/>
              </w:rPr>
            </w:pPr>
          </w:p>
        </w:tc>
      </w:tr>
      <w:tr w:rsidR="00773864" w:rsidRPr="00773864" w14:paraId="67076117" w14:textId="77777777" w:rsidTr="00EB09BB">
        <w:tc>
          <w:tcPr>
            <w:tcW w:w="2160" w:type="dxa"/>
          </w:tcPr>
          <w:p w14:paraId="234CC833"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eastAsia="MS Mincho" w:hAnsi="Times New Roman"/>
                <w:b/>
                <w:sz w:val="20"/>
                <w:szCs w:val="20"/>
              </w:rPr>
              <w:t>Action</w:t>
            </w:r>
          </w:p>
        </w:tc>
        <w:tc>
          <w:tcPr>
            <w:tcW w:w="1440" w:type="dxa"/>
          </w:tcPr>
          <w:p w14:paraId="53A9234B" w14:textId="77777777" w:rsidR="00773864" w:rsidRPr="00773864" w:rsidRDefault="00773864" w:rsidP="00773864">
            <w:pPr>
              <w:rPr>
                <w:rFonts w:ascii="Times New Roman" w:hAnsi="Times New Roman"/>
                <w:sz w:val="20"/>
                <w:szCs w:val="20"/>
              </w:rPr>
            </w:pPr>
          </w:p>
        </w:tc>
        <w:tc>
          <w:tcPr>
            <w:tcW w:w="990" w:type="dxa"/>
          </w:tcPr>
          <w:p w14:paraId="1ABBDB20" w14:textId="77777777" w:rsidR="00773864" w:rsidRPr="00773864" w:rsidRDefault="00773864" w:rsidP="00773864">
            <w:pPr>
              <w:rPr>
                <w:rFonts w:ascii="Times New Roman" w:hAnsi="Times New Roman"/>
                <w:sz w:val="20"/>
                <w:szCs w:val="20"/>
              </w:rPr>
            </w:pPr>
          </w:p>
        </w:tc>
        <w:tc>
          <w:tcPr>
            <w:tcW w:w="1260" w:type="dxa"/>
          </w:tcPr>
          <w:p w14:paraId="33D21D2A" w14:textId="77777777" w:rsidR="00773864" w:rsidRPr="00773864" w:rsidRDefault="00773864" w:rsidP="00773864">
            <w:pPr>
              <w:rPr>
                <w:rFonts w:ascii="Times New Roman" w:hAnsi="Times New Roman"/>
                <w:sz w:val="20"/>
                <w:szCs w:val="20"/>
              </w:rPr>
            </w:pPr>
          </w:p>
        </w:tc>
        <w:tc>
          <w:tcPr>
            <w:tcW w:w="1710" w:type="dxa"/>
          </w:tcPr>
          <w:p w14:paraId="1EB59320" w14:textId="77777777" w:rsidR="00773864" w:rsidRPr="00773864" w:rsidRDefault="00773864" w:rsidP="00773864">
            <w:pPr>
              <w:contextualSpacing/>
              <w:rPr>
                <w:rFonts w:ascii="Times New Roman" w:hAnsi="Times New Roman"/>
                <w:sz w:val="20"/>
                <w:szCs w:val="20"/>
              </w:rPr>
            </w:pPr>
          </w:p>
        </w:tc>
        <w:tc>
          <w:tcPr>
            <w:tcW w:w="1530" w:type="dxa"/>
          </w:tcPr>
          <w:p w14:paraId="36D9F550" w14:textId="77777777" w:rsidR="00773864" w:rsidRPr="00773864" w:rsidRDefault="00773864" w:rsidP="00773864">
            <w:pPr>
              <w:contextualSpacing/>
              <w:rPr>
                <w:rFonts w:ascii="Times New Roman" w:hAnsi="Times New Roman"/>
                <w:sz w:val="20"/>
                <w:szCs w:val="20"/>
              </w:rPr>
            </w:pPr>
          </w:p>
        </w:tc>
        <w:tc>
          <w:tcPr>
            <w:tcW w:w="1443" w:type="dxa"/>
          </w:tcPr>
          <w:p w14:paraId="62A4CADD" w14:textId="77777777" w:rsidR="00773864" w:rsidRPr="00773864" w:rsidRDefault="00773864" w:rsidP="00773864">
            <w:pPr>
              <w:contextualSpacing/>
              <w:rPr>
                <w:rFonts w:ascii="Times New Roman" w:hAnsi="Times New Roman"/>
                <w:sz w:val="20"/>
                <w:szCs w:val="20"/>
              </w:rPr>
            </w:pPr>
          </w:p>
        </w:tc>
      </w:tr>
      <w:tr w:rsidR="00773864" w:rsidRPr="00773864" w14:paraId="6ADB57A3" w14:textId="77777777" w:rsidTr="00EB09BB">
        <w:tc>
          <w:tcPr>
            <w:tcW w:w="2160" w:type="dxa"/>
          </w:tcPr>
          <w:p w14:paraId="2124A346"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eastAsia="MS Mincho" w:hAnsi="Times New Roman"/>
                <w:b/>
                <w:sz w:val="20"/>
                <w:szCs w:val="20"/>
              </w:rPr>
              <w:t>Action</w:t>
            </w:r>
          </w:p>
        </w:tc>
        <w:tc>
          <w:tcPr>
            <w:tcW w:w="1440" w:type="dxa"/>
          </w:tcPr>
          <w:p w14:paraId="159867D5" w14:textId="77777777" w:rsidR="00773864" w:rsidRPr="00773864" w:rsidRDefault="00773864" w:rsidP="00773864">
            <w:pPr>
              <w:rPr>
                <w:rFonts w:ascii="Times New Roman" w:hAnsi="Times New Roman"/>
                <w:sz w:val="20"/>
                <w:szCs w:val="20"/>
              </w:rPr>
            </w:pPr>
          </w:p>
        </w:tc>
        <w:tc>
          <w:tcPr>
            <w:tcW w:w="990" w:type="dxa"/>
          </w:tcPr>
          <w:p w14:paraId="12D42116" w14:textId="77777777" w:rsidR="00773864" w:rsidRPr="00773864" w:rsidRDefault="00773864" w:rsidP="00773864">
            <w:pPr>
              <w:rPr>
                <w:rFonts w:ascii="Times New Roman" w:hAnsi="Times New Roman"/>
                <w:sz w:val="20"/>
                <w:szCs w:val="20"/>
              </w:rPr>
            </w:pPr>
          </w:p>
        </w:tc>
        <w:tc>
          <w:tcPr>
            <w:tcW w:w="1260" w:type="dxa"/>
          </w:tcPr>
          <w:p w14:paraId="6F060023" w14:textId="77777777" w:rsidR="00773864" w:rsidRPr="00773864" w:rsidRDefault="00773864" w:rsidP="00773864">
            <w:pPr>
              <w:rPr>
                <w:rFonts w:ascii="Times New Roman" w:hAnsi="Times New Roman"/>
                <w:sz w:val="20"/>
                <w:szCs w:val="20"/>
              </w:rPr>
            </w:pPr>
          </w:p>
        </w:tc>
        <w:tc>
          <w:tcPr>
            <w:tcW w:w="1710" w:type="dxa"/>
          </w:tcPr>
          <w:p w14:paraId="544032ED" w14:textId="77777777" w:rsidR="00773864" w:rsidRPr="00773864" w:rsidRDefault="00773864" w:rsidP="00773864">
            <w:pPr>
              <w:contextualSpacing/>
              <w:rPr>
                <w:rFonts w:ascii="Times New Roman" w:hAnsi="Times New Roman"/>
                <w:sz w:val="20"/>
                <w:szCs w:val="20"/>
              </w:rPr>
            </w:pPr>
          </w:p>
        </w:tc>
        <w:tc>
          <w:tcPr>
            <w:tcW w:w="1530" w:type="dxa"/>
          </w:tcPr>
          <w:p w14:paraId="3DEEA3CF" w14:textId="77777777" w:rsidR="00773864" w:rsidRPr="00773864" w:rsidRDefault="00773864" w:rsidP="00773864">
            <w:pPr>
              <w:contextualSpacing/>
              <w:rPr>
                <w:rFonts w:ascii="Times New Roman" w:hAnsi="Times New Roman"/>
                <w:sz w:val="20"/>
                <w:szCs w:val="20"/>
              </w:rPr>
            </w:pPr>
          </w:p>
        </w:tc>
        <w:tc>
          <w:tcPr>
            <w:tcW w:w="1443" w:type="dxa"/>
          </w:tcPr>
          <w:p w14:paraId="070F23C1" w14:textId="77777777" w:rsidR="00773864" w:rsidRPr="00773864" w:rsidRDefault="00773864" w:rsidP="00773864">
            <w:pPr>
              <w:contextualSpacing/>
              <w:rPr>
                <w:rFonts w:ascii="Times New Roman" w:hAnsi="Times New Roman"/>
                <w:sz w:val="20"/>
                <w:szCs w:val="20"/>
              </w:rPr>
            </w:pPr>
          </w:p>
        </w:tc>
      </w:tr>
      <w:tr w:rsidR="00773864" w:rsidRPr="00773864" w14:paraId="34057577" w14:textId="77777777" w:rsidTr="00EB09BB">
        <w:tc>
          <w:tcPr>
            <w:tcW w:w="2160" w:type="dxa"/>
          </w:tcPr>
          <w:p w14:paraId="7BBDEEB7" w14:textId="77777777" w:rsidR="00773864" w:rsidRPr="00773864" w:rsidRDefault="00773864" w:rsidP="00773864">
            <w:pPr>
              <w:numPr>
                <w:ilvl w:val="0"/>
                <w:numId w:val="21"/>
              </w:numPr>
              <w:spacing w:before="40" w:after="40"/>
              <w:contextualSpacing/>
              <w:rPr>
                <w:rFonts w:ascii="Times New Roman" w:eastAsia="MS Mincho" w:hAnsi="Times New Roman"/>
                <w:b/>
                <w:sz w:val="20"/>
                <w:szCs w:val="20"/>
              </w:rPr>
            </w:pPr>
            <w:r w:rsidRPr="00773864">
              <w:rPr>
                <w:rFonts w:ascii="Times New Roman" w:eastAsia="MS Mincho" w:hAnsi="Times New Roman"/>
                <w:b/>
                <w:sz w:val="20"/>
                <w:szCs w:val="20"/>
              </w:rPr>
              <w:t>Action</w:t>
            </w:r>
          </w:p>
        </w:tc>
        <w:tc>
          <w:tcPr>
            <w:tcW w:w="1440" w:type="dxa"/>
          </w:tcPr>
          <w:p w14:paraId="407BCEE7" w14:textId="77777777" w:rsidR="00773864" w:rsidRPr="00773864" w:rsidRDefault="00773864" w:rsidP="00773864">
            <w:pPr>
              <w:rPr>
                <w:rFonts w:ascii="Times New Roman" w:hAnsi="Times New Roman"/>
                <w:sz w:val="20"/>
                <w:szCs w:val="20"/>
              </w:rPr>
            </w:pPr>
          </w:p>
        </w:tc>
        <w:tc>
          <w:tcPr>
            <w:tcW w:w="990" w:type="dxa"/>
          </w:tcPr>
          <w:p w14:paraId="68BD4776" w14:textId="77777777" w:rsidR="00773864" w:rsidRPr="00773864" w:rsidRDefault="00773864" w:rsidP="00773864">
            <w:pPr>
              <w:rPr>
                <w:rFonts w:ascii="Times New Roman" w:hAnsi="Times New Roman"/>
                <w:sz w:val="20"/>
                <w:szCs w:val="20"/>
              </w:rPr>
            </w:pPr>
          </w:p>
        </w:tc>
        <w:tc>
          <w:tcPr>
            <w:tcW w:w="1260" w:type="dxa"/>
          </w:tcPr>
          <w:p w14:paraId="406B6803" w14:textId="77777777" w:rsidR="00773864" w:rsidRPr="00773864" w:rsidRDefault="00773864" w:rsidP="00773864">
            <w:pPr>
              <w:rPr>
                <w:rFonts w:ascii="Times New Roman" w:hAnsi="Times New Roman"/>
                <w:sz w:val="20"/>
                <w:szCs w:val="20"/>
              </w:rPr>
            </w:pPr>
          </w:p>
        </w:tc>
        <w:tc>
          <w:tcPr>
            <w:tcW w:w="1710" w:type="dxa"/>
          </w:tcPr>
          <w:p w14:paraId="73821560" w14:textId="77777777" w:rsidR="00773864" w:rsidRPr="00773864" w:rsidRDefault="00773864" w:rsidP="00773864">
            <w:pPr>
              <w:contextualSpacing/>
              <w:rPr>
                <w:rFonts w:ascii="Times New Roman" w:hAnsi="Times New Roman"/>
                <w:sz w:val="20"/>
                <w:szCs w:val="20"/>
              </w:rPr>
            </w:pPr>
          </w:p>
        </w:tc>
        <w:tc>
          <w:tcPr>
            <w:tcW w:w="1530" w:type="dxa"/>
          </w:tcPr>
          <w:p w14:paraId="607AFF5B" w14:textId="77777777" w:rsidR="00773864" w:rsidRPr="00773864" w:rsidRDefault="00773864" w:rsidP="00773864">
            <w:pPr>
              <w:contextualSpacing/>
              <w:rPr>
                <w:rFonts w:ascii="Times New Roman" w:hAnsi="Times New Roman"/>
                <w:sz w:val="20"/>
                <w:szCs w:val="20"/>
              </w:rPr>
            </w:pPr>
          </w:p>
        </w:tc>
        <w:tc>
          <w:tcPr>
            <w:tcW w:w="1443" w:type="dxa"/>
          </w:tcPr>
          <w:p w14:paraId="69A32D15" w14:textId="77777777" w:rsidR="00773864" w:rsidRPr="00773864" w:rsidRDefault="00773864" w:rsidP="00773864">
            <w:pPr>
              <w:contextualSpacing/>
              <w:rPr>
                <w:rFonts w:ascii="Times New Roman" w:hAnsi="Times New Roman"/>
                <w:sz w:val="20"/>
                <w:szCs w:val="20"/>
              </w:rPr>
            </w:pPr>
          </w:p>
        </w:tc>
      </w:tr>
      <w:tr w:rsidR="00EB09BB" w:rsidRPr="00773864" w14:paraId="2D78D0E0" w14:textId="77777777" w:rsidTr="00433419">
        <w:tc>
          <w:tcPr>
            <w:tcW w:w="2160" w:type="dxa"/>
            <w:shd w:val="clear" w:color="auto" w:fill="C5E0B3" w:themeFill="accent6" w:themeFillTint="66"/>
          </w:tcPr>
          <w:p w14:paraId="7E4F7A4E" w14:textId="77777777" w:rsidR="00EB09BB" w:rsidRPr="00773864" w:rsidRDefault="00EB09BB" w:rsidP="00166D24">
            <w:pPr>
              <w:spacing w:before="40" w:after="40"/>
              <w:rPr>
                <w:rFonts w:ascii="Times New Roman" w:hAnsi="Times New Roman"/>
                <w:sz w:val="20"/>
                <w:szCs w:val="20"/>
              </w:rPr>
            </w:pPr>
            <w:r w:rsidRPr="00773864">
              <w:rPr>
                <w:rFonts w:ascii="Arial" w:hAnsi="Arial" w:cs="Arial"/>
                <w:b/>
                <w:i/>
                <w:color w:val="000000"/>
                <w:sz w:val="20"/>
                <w:szCs w:val="20"/>
              </w:rPr>
              <w:t xml:space="preserve">Vegetation Management </w:t>
            </w:r>
          </w:p>
        </w:tc>
        <w:tc>
          <w:tcPr>
            <w:tcW w:w="1440" w:type="dxa"/>
            <w:shd w:val="clear" w:color="auto" w:fill="C5E0B3" w:themeFill="accent6" w:themeFillTint="66"/>
          </w:tcPr>
          <w:p w14:paraId="4A1403F6" w14:textId="77777777" w:rsidR="00EB09BB" w:rsidRPr="00773864" w:rsidRDefault="00EB09BB" w:rsidP="00166D24">
            <w:pPr>
              <w:rPr>
                <w:rFonts w:ascii="Times New Roman" w:hAnsi="Times New Roman"/>
                <w:sz w:val="20"/>
                <w:szCs w:val="20"/>
              </w:rPr>
            </w:pPr>
          </w:p>
        </w:tc>
        <w:tc>
          <w:tcPr>
            <w:tcW w:w="990" w:type="dxa"/>
            <w:shd w:val="clear" w:color="auto" w:fill="C5E0B3" w:themeFill="accent6" w:themeFillTint="66"/>
          </w:tcPr>
          <w:p w14:paraId="7CE8D77E" w14:textId="77777777" w:rsidR="00EB09BB" w:rsidRPr="00773864" w:rsidRDefault="00EB09BB" w:rsidP="00166D24">
            <w:pPr>
              <w:rPr>
                <w:rFonts w:ascii="Times New Roman" w:hAnsi="Times New Roman"/>
                <w:sz w:val="20"/>
                <w:szCs w:val="20"/>
              </w:rPr>
            </w:pPr>
          </w:p>
        </w:tc>
        <w:tc>
          <w:tcPr>
            <w:tcW w:w="1260" w:type="dxa"/>
            <w:shd w:val="clear" w:color="auto" w:fill="C5E0B3" w:themeFill="accent6" w:themeFillTint="66"/>
          </w:tcPr>
          <w:p w14:paraId="0BA008E5" w14:textId="77777777" w:rsidR="00EB09BB" w:rsidRPr="00773864" w:rsidRDefault="00EB09BB" w:rsidP="00166D24">
            <w:pPr>
              <w:rPr>
                <w:rFonts w:ascii="Times New Roman" w:hAnsi="Times New Roman"/>
                <w:sz w:val="20"/>
                <w:szCs w:val="20"/>
              </w:rPr>
            </w:pPr>
          </w:p>
        </w:tc>
        <w:tc>
          <w:tcPr>
            <w:tcW w:w="1710" w:type="dxa"/>
            <w:shd w:val="clear" w:color="auto" w:fill="C5E0B3" w:themeFill="accent6" w:themeFillTint="66"/>
          </w:tcPr>
          <w:p w14:paraId="1581E015" w14:textId="77777777" w:rsidR="00EB09BB" w:rsidRPr="00773864" w:rsidRDefault="00EB09BB" w:rsidP="00166D24">
            <w:pPr>
              <w:rPr>
                <w:rFonts w:ascii="Times New Roman" w:hAnsi="Times New Roman"/>
                <w:sz w:val="20"/>
                <w:szCs w:val="20"/>
              </w:rPr>
            </w:pPr>
          </w:p>
        </w:tc>
        <w:tc>
          <w:tcPr>
            <w:tcW w:w="1530" w:type="dxa"/>
            <w:shd w:val="clear" w:color="auto" w:fill="C5E0B3" w:themeFill="accent6" w:themeFillTint="66"/>
          </w:tcPr>
          <w:p w14:paraId="327E4385" w14:textId="77777777" w:rsidR="00EB09BB" w:rsidRPr="00773864" w:rsidRDefault="00EB09BB" w:rsidP="00166D24">
            <w:pPr>
              <w:rPr>
                <w:rFonts w:ascii="Times New Roman" w:hAnsi="Times New Roman"/>
                <w:sz w:val="20"/>
                <w:szCs w:val="20"/>
              </w:rPr>
            </w:pPr>
          </w:p>
        </w:tc>
        <w:tc>
          <w:tcPr>
            <w:tcW w:w="1443" w:type="dxa"/>
            <w:shd w:val="clear" w:color="auto" w:fill="C5E0B3" w:themeFill="accent6" w:themeFillTint="66"/>
          </w:tcPr>
          <w:p w14:paraId="30F12081" w14:textId="77777777" w:rsidR="00EB09BB" w:rsidRPr="00773864" w:rsidRDefault="00EB09BB" w:rsidP="00166D24">
            <w:pPr>
              <w:rPr>
                <w:rFonts w:ascii="Times New Roman" w:hAnsi="Times New Roman"/>
                <w:sz w:val="20"/>
                <w:szCs w:val="20"/>
              </w:rPr>
            </w:pPr>
          </w:p>
        </w:tc>
      </w:tr>
      <w:tr w:rsidR="00EB09BB" w:rsidRPr="00773864" w14:paraId="67278348" w14:textId="77777777" w:rsidTr="00433419">
        <w:tc>
          <w:tcPr>
            <w:tcW w:w="2160" w:type="dxa"/>
            <w:shd w:val="clear" w:color="auto" w:fill="E7E6E6" w:themeFill="background2"/>
          </w:tcPr>
          <w:p w14:paraId="0EF1FD51" w14:textId="77777777" w:rsidR="00EB09BB" w:rsidRPr="00773864" w:rsidRDefault="00EB09BB" w:rsidP="00166D24">
            <w:pPr>
              <w:spacing w:before="40" w:after="40"/>
              <w:rPr>
                <w:rFonts w:ascii="Arial" w:hAnsi="Arial" w:cs="Arial"/>
                <w:b/>
                <w:i/>
                <w:color w:val="000000"/>
                <w:sz w:val="20"/>
                <w:szCs w:val="20"/>
              </w:rPr>
            </w:pPr>
            <w:r w:rsidRPr="00773864">
              <w:rPr>
                <w:rFonts w:ascii="Arial" w:hAnsi="Arial" w:cs="Arial"/>
                <w:b/>
                <w:i/>
                <w:color w:val="000000"/>
                <w:sz w:val="20"/>
                <w:szCs w:val="20"/>
              </w:rPr>
              <w:t xml:space="preserve">Objective </w:t>
            </w:r>
          </w:p>
        </w:tc>
        <w:tc>
          <w:tcPr>
            <w:tcW w:w="1440" w:type="dxa"/>
            <w:shd w:val="clear" w:color="auto" w:fill="E7E6E6" w:themeFill="background2"/>
          </w:tcPr>
          <w:p w14:paraId="748FBB07" w14:textId="77777777" w:rsidR="00EB09BB" w:rsidRPr="00773864" w:rsidRDefault="00EB09BB" w:rsidP="00166D24">
            <w:pPr>
              <w:rPr>
                <w:rFonts w:ascii="Times New Roman" w:hAnsi="Times New Roman"/>
                <w:sz w:val="20"/>
                <w:szCs w:val="20"/>
              </w:rPr>
            </w:pPr>
          </w:p>
        </w:tc>
        <w:tc>
          <w:tcPr>
            <w:tcW w:w="990" w:type="dxa"/>
            <w:shd w:val="clear" w:color="auto" w:fill="E7E6E6" w:themeFill="background2"/>
          </w:tcPr>
          <w:p w14:paraId="4906FAFF" w14:textId="77777777" w:rsidR="00EB09BB" w:rsidRPr="00773864" w:rsidRDefault="00EB09BB" w:rsidP="00166D24">
            <w:pPr>
              <w:rPr>
                <w:rFonts w:ascii="Times New Roman" w:hAnsi="Times New Roman"/>
                <w:sz w:val="20"/>
                <w:szCs w:val="20"/>
              </w:rPr>
            </w:pPr>
          </w:p>
        </w:tc>
        <w:tc>
          <w:tcPr>
            <w:tcW w:w="1260" w:type="dxa"/>
            <w:shd w:val="clear" w:color="auto" w:fill="E7E6E6" w:themeFill="background2"/>
          </w:tcPr>
          <w:p w14:paraId="2BD7E16E" w14:textId="77777777" w:rsidR="00EB09BB" w:rsidRPr="00773864" w:rsidRDefault="00EB09BB" w:rsidP="00166D24">
            <w:pPr>
              <w:rPr>
                <w:rFonts w:ascii="Times New Roman" w:hAnsi="Times New Roman"/>
                <w:sz w:val="20"/>
                <w:szCs w:val="20"/>
              </w:rPr>
            </w:pPr>
          </w:p>
        </w:tc>
        <w:tc>
          <w:tcPr>
            <w:tcW w:w="1710" w:type="dxa"/>
            <w:shd w:val="clear" w:color="auto" w:fill="E7E6E6" w:themeFill="background2"/>
          </w:tcPr>
          <w:p w14:paraId="13EFF5CE" w14:textId="77777777" w:rsidR="00EB09BB" w:rsidRPr="00773864" w:rsidRDefault="00EB09BB" w:rsidP="00166D24">
            <w:pPr>
              <w:rPr>
                <w:rFonts w:ascii="Times New Roman" w:hAnsi="Times New Roman"/>
                <w:sz w:val="20"/>
                <w:szCs w:val="20"/>
              </w:rPr>
            </w:pPr>
          </w:p>
        </w:tc>
        <w:tc>
          <w:tcPr>
            <w:tcW w:w="1530" w:type="dxa"/>
            <w:shd w:val="clear" w:color="auto" w:fill="E7E6E6" w:themeFill="background2"/>
          </w:tcPr>
          <w:p w14:paraId="77B5A631" w14:textId="77777777" w:rsidR="00EB09BB" w:rsidRPr="00773864" w:rsidRDefault="00EB09BB" w:rsidP="00166D24">
            <w:pPr>
              <w:rPr>
                <w:rFonts w:ascii="Times New Roman" w:hAnsi="Times New Roman"/>
                <w:sz w:val="20"/>
                <w:szCs w:val="20"/>
              </w:rPr>
            </w:pPr>
          </w:p>
        </w:tc>
        <w:tc>
          <w:tcPr>
            <w:tcW w:w="1443" w:type="dxa"/>
            <w:shd w:val="clear" w:color="auto" w:fill="E7E6E6" w:themeFill="background2"/>
          </w:tcPr>
          <w:p w14:paraId="0EB59526" w14:textId="77777777" w:rsidR="00EB09BB" w:rsidRPr="00773864" w:rsidRDefault="00EB09BB" w:rsidP="00166D24">
            <w:pPr>
              <w:rPr>
                <w:rFonts w:ascii="Times New Roman" w:hAnsi="Times New Roman"/>
                <w:sz w:val="20"/>
                <w:szCs w:val="20"/>
              </w:rPr>
            </w:pPr>
          </w:p>
        </w:tc>
      </w:tr>
      <w:tr w:rsidR="00EB09BB" w:rsidRPr="00773864" w14:paraId="081D52B4" w14:textId="77777777" w:rsidTr="00EB09BB">
        <w:tc>
          <w:tcPr>
            <w:tcW w:w="2160" w:type="dxa"/>
          </w:tcPr>
          <w:p w14:paraId="71E44F00" w14:textId="77777777" w:rsidR="00EB09BB" w:rsidRPr="00773864" w:rsidRDefault="00EB09BB" w:rsidP="00166D2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5EB797C7" w14:textId="77777777" w:rsidR="00EB09BB" w:rsidRPr="00773864" w:rsidRDefault="00EB09BB" w:rsidP="00166D24">
            <w:pPr>
              <w:rPr>
                <w:rFonts w:ascii="Times New Roman" w:hAnsi="Times New Roman"/>
                <w:sz w:val="20"/>
                <w:szCs w:val="20"/>
              </w:rPr>
            </w:pPr>
          </w:p>
        </w:tc>
        <w:tc>
          <w:tcPr>
            <w:tcW w:w="990" w:type="dxa"/>
          </w:tcPr>
          <w:p w14:paraId="444692F9" w14:textId="77777777" w:rsidR="00EB09BB" w:rsidRPr="00773864" w:rsidRDefault="00EB09BB" w:rsidP="00166D24">
            <w:pPr>
              <w:rPr>
                <w:rFonts w:ascii="Times New Roman" w:hAnsi="Times New Roman"/>
                <w:sz w:val="20"/>
                <w:szCs w:val="20"/>
              </w:rPr>
            </w:pPr>
          </w:p>
        </w:tc>
        <w:tc>
          <w:tcPr>
            <w:tcW w:w="1260" w:type="dxa"/>
          </w:tcPr>
          <w:p w14:paraId="62812097" w14:textId="77777777" w:rsidR="00EB09BB" w:rsidRPr="00773864" w:rsidRDefault="00EB09BB" w:rsidP="00166D24">
            <w:pPr>
              <w:rPr>
                <w:rFonts w:ascii="Times New Roman" w:hAnsi="Times New Roman"/>
                <w:sz w:val="20"/>
                <w:szCs w:val="20"/>
              </w:rPr>
            </w:pPr>
          </w:p>
        </w:tc>
        <w:tc>
          <w:tcPr>
            <w:tcW w:w="1710" w:type="dxa"/>
          </w:tcPr>
          <w:p w14:paraId="0ECC1B4C" w14:textId="77777777" w:rsidR="00EB09BB" w:rsidRPr="00773864" w:rsidRDefault="00EB09BB" w:rsidP="00166D24">
            <w:pPr>
              <w:contextualSpacing/>
              <w:rPr>
                <w:rFonts w:ascii="Times New Roman" w:eastAsia="MS Mincho" w:hAnsi="Times New Roman"/>
                <w:sz w:val="20"/>
                <w:szCs w:val="20"/>
              </w:rPr>
            </w:pPr>
          </w:p>
        </w:tc>
        <w:tc>
          <w:tcPr>
            <w:tcW w:w="1530" w:type="dxa"/>
          </w:tcPr>
          <w:p w14:paraId="473FEF4D" w14:textId="77777777" w:rsidR="00EB09BB" w:rsidRPr="00773864" w:rsidRDefault="00EB09BB" w:rsidP="00166D24">
            <w:pPr>
              <w:contextualSpacing/>
              <w:rPr>
                <w:rFonts w:ascii="Times New Roman" w:eastAsia="MS Mincho" w:hAnsi="Times New Roman"/>
                <w:sz w:val="20"/>
                <w:szCs w:val="20"/>
              </w:rPr>
            </w:pPr>
          </w:p>
        </w:tc>
        <w:tc>
          <w:tcPr>
            <w:tcW w:w="1443" w:type="dxa"/>
          </w:tcPr>
          <w:p w14:paraId="7ACC3BC1" w14:textId="77777777" w:rsidR="00EB09BB" w:rsidRPr="00773864" w:rsidRDefault="00EB09BB" w:rsidP="00166D24">
            <w:pPr>
              <w:contextualSpacing/>
              <w:rPr>
                <w:rFonts w:ascii="Times New Roman" w:eastAsia="MS Mincho" w:hAnsi="Times New Roman"/>
                <w:sz w:val="20"/>
                <w:szCs w:val="20"/>
              </w:rPr>
            </w:pPr>
          </w:p>
        </w:tc>
      </w:tr>
      <w:tr w:rsidR="00EB09BB" w:rsidRPr="00773864" w14:paraId="286C4C0D" w14:textId="77777777" w:rsidTr="00EB09BB">
        <w:tc>
          <w:tcPr>
            <w:tcW w:w="2160" w:type="dxa"/>
          </w:tcPr>
          <w:p w14:paraId="67FA72F8" w14:textId="77777777" w:rsidR="00EB09BB" w:rsidRPr="00773864" w:rsidRDefault="00EB09BB" w:rsidP="00166D2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0E197B0C" w14:textId="77777777" w:rsidR="00EB09BB" w:rsidRPr="00773864" w:rsidRDefault="00EB09BB" w:rsidP="00166D24">
            <w:pPr>
              <w:rPr>
                <w:rFonts w:ascii="Times New Roman" w:hAnsi="Times New Roman"/>
                <w:sz w:val="20"/>
                <w:szCs w:val="20"/>
              </w:rPr>
            </w:pPr>
          </w:p>
        </w:tc>
        <w:tc>
          <w:tcPr>
            <w:tcW w:w="990" w:type="dxa"/>
          </w:tcPr>
          <w:p w14:paraId="029244DE" w14:textId="77777777" w:rsidR="00EB09BB" w:rsidRPr="00773864" w:rsidRDefault="00EB09BB" w:rsidP="00166D24">
            <w:pPr>
              <w:rPr>
                <w:rFonts w:ascii="Times New Roman" w:hAnsi="Times New Roman"/>
                <w:sz w:val="20"/>
                <w:szCs w:val="20"/>
              </w:rPr>
            </w:pPr>
          </w:p>
        </w:tc>
        <w:tc>
          <w:tcPr>
            <w:tcW w:w="1260" w:type="dxa"/>
          </w:tcPr>
          <w:p w14:paraId="4068B364" w14:textId="77777777" w:rsidR="00EB09BB" w:rsidRPr="00773864" w:rsidRDefault="00EB09BB" w:rsidP="00166D24">
            <w:pPr>
              <w:rPr>
                <w:rFonts w:ascii="Times New Roman" w:hAnsi="Times New Roman"/>
                <w:sz w:val="20"/>
                <w:szCs w:val="20"/>
              </w:rPr>
            </w:pPr>
          </w:p>
        </w:tc>
        <w:tc>
          <w:tcPr>
            <w:tcW w:w="1710" w:type="dxa"/>
          </w:tcPr>
          <w:p w14:paraId="0BB6ECC2" w14:textId="77777777" w:rsidR="00EB09BB" w:rsidRPr="00773864" w:rsidRDefault="00EB09BB" w:rsidP="00166D24">
            <w:pPr>
              <w:contextualSpacing/>
              <w:rPr>
                <w:rFonts w:ascii="Times New Roman" w:eastAsia="MS Mincho" w:hAnsi="Times New Roman"/>
                <w:sz w:val="20"/>
                <w:szCs w:val="20"/>
              </w:rPr>
            </w:pPr>
          </w:p>
        </w:tc>
        <w:tc>
          <w:tcPr>
            <w:tcW w:w="1530" w:type="dxa"/>
          </w:tcPr>
          <w:p w14:paraId="03A58866" w14:textId="77777777" w:rsidR="00EB09BB" w:rsidRPr="00773864" w:rsidRDefault="00EB09BB" w:rsidP="00166D24">
            <w:pPr>
              <w:contextualSpacing/>
              <w:rPr>
                <w:rFonts w:ascii="Times New Roman" w:eastAsia="MS Mincho" w:hAnsi="Times New Roman"/>
                <w:sz w:val="20"/>
                <w:szCs w:val="20"/>
              </w:rPr>
            </w:pPr>
          </w:p>
        </w:tc>
        <w:tc>
          <w:tcPr>
            <w:tcW w:w="1443" w:type="dxa"/>
          </w:tcPr>
          <w:p w14:paraId="006E7432" w14:textId="77777777" w:rsidR="00EB09BB" w:rsidRPr="00773864" w:rsidRDefault="00EB09BB" w:rsidP="00166D24">
            <w:pPr>
              <w:contextualSpacing/>
              <w:rPr>
                <w:rFonts w:ascii="Times New Roman" w:eastAsia="MS Mincho" w:hAnsi="Times New Roman"/>
                <w:sz w:val="20"/>
                <w:szCs w:val="20"/>
              </w:rPr>
            </w:pPr>
          </w:p>
        </w:tc>
      </w:tr>
      <w:tr w:rsidR="00EB09BB" w:rsidRPr="00773864" w14:paraId="03B42743" w14:textId="77777777" w:rsidTr="00EB09BB">
        <w:tc>
          <w:tcPr>
            <w:tcW w:w="2160" w:type="dxa"/>
          </w:tcPr>
          <w:p w14:paraId="5DAE56CE" w14:textId="77777777" w:rsidR="00EB09BB" w:rsidRPr="00773864" w:rsidRDefault="00EB09BB" w:rsidP="00166D24">
            <w:pPr>
              <w:numPr>
                <w:ilvl w:val="0"/>
                <w:numId w:val="21"/>
              </w:numPr>
              <w:spacing w:before="40" w:after="40"/>
              <w:contextualSpacing/>
              <w:rPr>
                <w:rFonts w:ascii="Times New Roman" w:eastAsia="MS Mincho" w:hAnsi="Times New Roman"/>
                <w:b/>
                <w:sz w:val="20"/>
                <w:szCs w:val="20"/>
              </w:rPr>
            </w:pPr>
            <w:r w:rsidRPr="00773864">
              <w:rPr>
                <w:rFonts w:ascii="Times New Roman" w:hAnsi="Times New Roman"/>
                <w:b/>
                <w:sz w:val="20"/>
                <w:szCs w:val="20"/>
              </w:rPr>
              <w:t>Action</w:t>
            </w:r>
          </w:p>
        </w:tc>
        <w:tc>
          <w:tcPr>
            <w:tcW w:w="1440" w:type="dxa"/>
          </w:tcPr>
          <w:p w14:paraId="0444F824" w14:textId="77777777" w:rsidR="00EB09BB" w:rsidRPr="00773864" w:rsidRDefault="00EB09BB" w:rsidP="00166D24">
            <w:pPr>
              <w:rPr>
                <w:rFonts w:ascii="Times New Roman" w:hAnsi="Times New Roman"/>
                <w:sz w:val="20"/>
                <w:szCs w:val="20"/>
              </w:rPr>
            </w:pPr>
          </w:p>
        </w:tc>
        <w:tc>
          <w:tcPr>
            <w:tcW w:w="990" w:type="dxa"/>
          </w:tcPr>
          <w:p w14:paraId="64F02A08" w14:textId="77777777" w:rsidR="00EB09BB" w:rsidRPr="00773864" w:rsidRDefault="00EB09BB" w:rsidP="00166D24">
            <w:pPr>
              <w:rPr>
                <w:rFonts w:ascii="Times New Roman" w:hAnsi="Times New Roman"/>
                <w:sz w:val="20"/>
                <w:szCs w:val="20"/>
              </w:rPr>
            </w:pPr>
          </w:p>
        </w:tc>
        <w:tc>
          <w:tcPr>
            <w:tcW w:w="1260" w:type="dxa"/>
          </w:tcPr>
          <w:p w14:paraId="6C897482" w14:textId="77777777" w:rsidR="00EB09BB" w:rsidRPr="00773864" w:rsidRDefault="00EB09BB" w:rsidP="00166D24">
            <w:pPr>
              <w:rPr>
                <w:rFonts w:ascii="Times New Roman" w:hAnsi="Times New Roman"/>
                <w:sz w:val="20"/>
                <w:szCs w:val="20"/>
              </w:rPr>
            </w:pPr>
          </w:p>
        </w:tc>
        <w:tc>
          <w:tcPr>
            <w:tcW w:w="1710" w:type="dxa"/>
          </w:tcPr>
          <w:p w14:paraId="704785E0" w14:textId="77777777" w:rsidR="00EB09BB" w:rsidRPr="00773864" w:rsidRDefault="00EB09BB" w:rsidP="00166D24">
            <w:pPr>
              <w:contextualSpacing/>
              <w:rPr>
                <w:rFonts w:ascii="Times New Roman" w:eastAsia="MS Mincho" w:hAnsi="Times New Roman"/>
                <w:sz w:val="20"/>
                <w:szCs w:val="20"/>
              </w:rPr>
            </w:pPr>
          </w:p>
        </w:tc>
        <w:tc>
          <w:tcPr>
            <w:tcW w:w="1530" w:type="dxa"/>
          </w:tcPr>
          <w:p w14:paraId="02E7DCE3" w14:textId="77777777" w:rsidR="00EB09BB" w:rsidRPr="00773864" w:rsidRDefault="00EB09BB" w:rsidP="00166D24">
            <w:pPr>
              <w:contextualSpacing/>
              <w:rPr>
                <w:rFonts w:ascii="Times New Roman" w:eastAsia="MS Mincho" w:hAnsi="Times New Roman"/>
                <w:sz w:val="20"/>
                <w:szCs w:val="20"/>
              </w:rPr>
            </w:pPr>
          </w:p>
        </w:tc>
        <w:tc>
          <w:tcPr>
            <w:tcW w:w="1443" w:type="dxa"/>
          </w:tcPr>
          <w:p w14:paraId="1411A358" w14:textId="77777777" w:rsidR="00EB09BB" w:rsidRPr="00773864" w:rsidRDefault="00EB09BB" w:rsidP="00166D24">
            <w:pPr>
              <w:contextualSpacing/>
              <w:rPr>
                <w:rFonts w:ascii="Times New Roman" w:eastAsia="MS Mincho" w:hAnsi="Times New Roman"/>
                <w:sz w:val="20"/>
                <w:szCs w:val="20"/>
              </w:rPr>
            </w:pPr>
          </w:p>
        </w:tc>
      </w:tr>
    </w:tbl>
    <w:p w14:paraId="11DB4B5A" w14:textId="77777777" w:rsidR="00255077" w:rsidRDefault="00255077" w:rsidP="00255077"/>
    <w:p w14:paraId="7CE99113" w14:textId="24E6819B" w:rsidR="00255077" w:rsidRDefault="00255077" w:rsidP="00255077">
      <w:r>
        <w:t>[Insert text]</w:t>
      </w:r>
    </w:p>
    <w:p w14:paraId="3A06DCD8" w14:textId="77777777" w:rsidR="00255077" w:rsidRDefault="00255077" w:rsidP="00255077"/>
    <w:p w14:paraId="7992ECEB" w14:textId="77777777" w:rsidR="00255077" w:rsidRDefault="00255077" w:rsidP="00AC1EEB"/>
    <w:p w14:paraId="57025982" w14:textId="77777777" w:rsidR="00255077" w:rsidRDefault="00255077" w:rsidP="00AC1EEB">
      <w:pPr>
        <w:sectPr w:rsidR="00255077" w:rsidSect="00BB1E7B">
          <w:pgSz w:w="12240" w:h="15840"/>
          <w:pgMar w:top="1440" w:right="1440" w:bottom="1440" w:left="1440" w:header="720" w:footer="720" w:gutter="0"/>
          <w:cols w:space="720"/>
          <w:docGrid w:linePitch="360"/>
        </w:sectPr>
      </w:pPr>
    </w:p>
    <w:p w14:paraId="45BE1062" w14:textId="109D5954" w:rsidR="00BB1E7B" w:rsidRDefault="003B3567" w:rsidP="003B3567">
      <w:pPr>
        <w:pStyle w:val="Heading1"/>
      </w:pPr>
      <w:bookmarkStart w:id="38" w:name="_Toc45720594"/>
      <w:r>
        <w:lastRenderedPageBreak/>
        <w:t>Appendices</w:t>
      </w:r>
      <w:bookmarkEnd w:id="38"/>
    </w:p>
    <w:p w14:paraId="713EBA64" w14:textId="2F666717" w:rsidR="00255077" w:rsidRDefault="00255077" w:rsidP="00255077">
      <w:pPr>
        <w:rPr>
          <w:b/>
          <w:bCs/>
          <w:i/>
          <w:iCs/>
          <w:color w:val="000000" w:themeColor="text1"/>
        </w:rPr>
      </w:pPr>
      <w:r w:rsidRPr="00B473FB">
        <w:rPr>
          <w:b/>
          <w:bCs/>
          <w:i/>
          <w:iCs/>
          <w:color w:val="000000" w:themeColor="text1"/>
        </w:rPr>
        <w:t>For guidance on this section, see the Community Wildfire Resiliency Plan Instruction Guide Part 2: CWRP Template (</w:t>
      </w:r>
      <w:r>
        <w:rPr>
          <w:b/>
          <w:bCs/>
          <w:i/>
          <w:iCs/>
          <w:color w:val="000000" w:themeColor="text1"/>
        </w:rPr>
        <w:t>Appendices</w:t>
      </w:r>
      <w:r w:rsidRPr="00B473FB">
        <w:rPr>
          <w:b/>
          <w:bCs/>
          <w:i/>
          <w:iCs/>
          <w:color w:val="000000" w:themeColor="text1"/>
        </w:rPr>
        <w:t>).</w:t>
      </w:r>
    </w:p>
    <w:p w14:paraId="68D8D311" w14:textId="77777777" w:rsidR="00255077" w:rsidRPr="00AC1EEB" w:rsidRDefault="00255077" w:rsidP="00AC1EEB"/>
    <w:p w14:paraId="0D6E0203" w14:textId="7220D956" w:rsidR="00F17D20" w:rsidRDefault="00F17D20" w:rsidP="00F17D20">
      <w:pPr>
        <w:pStyle w:val="Heading2"/>
      </w:pPr>
      <w:bookmarkStart w:id="39" w:name="_Toc45720595"/>
      <w:r>
        <w:t xml:space="preserve">Appendix A: </w:t>
      </w:r>
      <w:r w:rsidRPr="00F17D20">
        <w:t>Glossary</w:t>
      </w:r>
      <w:r>
        <w:t xml:space="preserve"> of Terms</w:t>
      </w:r>
      <w:bookmarkEnd w:id="39"/>
    </w:p>
    <w:p w14:paraId="504FE7FC" w14:textId="004E61EE" w:rsidR="00F17D20" w:rsidRDefault="00F17D20" w:rsidP="00F17D20">
      <w:r>
        <w:t xml:space="preserve">[insert </w:t>
      </w:r>
      <w:r w:rsidR="008B7B46">
        <w:t>text</w:t>
      </w:r>
      <w:r>
        <w:t>]</w:t>
      </w:r>
    </w:p>
    <w:p w14:paraId="24837F8C" w14:textId="77777777" w:rsidR="00F17D20" w:rsidRDefault="00F17D20" w:rsidP="00F17D20"/>
    <w:p w14:paraId="63C0DEE5" w14:textId="77777777" w:rsidR="00F17D20" w:rsidRDefault="00F17D20" w:rsidP="00F17D20">
      <w:pPr>
        <w:pStyle w:val="Heading2"/>
      </w:pPr>
      <w:bookmarkStart w:id="40" w:name="_Toc45720596"/>
      <w:r>
        <w:t>Appendix B: Public Engagement</w:t>
      </w:r>
      <w:bookmarkEnd w:id="40"/>
    </w:p>
    <w:p w14:paraId="7933EA81" w14:textId="241F3635" w:rsidR="00F17D20" w:rsidRDefault="00F17D20" w:rsidP="00F17D20">
      <w:bookmarkStart w:id="41" w:name="_Hlk34087835"/>
      <w:r>
        <w:t xml:space="preserve">[insert </w:t>
      </w:r>
      <w:r w:rsidR="008B7B46">
        <w:t>text</w:t>
      </w:r>
      <w:r>
        <w:t>]</w:t>
      </w:r>
    </w:p>
    <w:bookmarkEnd w:id="41"/>
    <w:p w14:paraId="57B8459B" w14:textId="77777777" w:rsidR="00F17D20" w:rsidRDefault="00F17D20" w:rsidP="00F17D20"/>
    <w:p w14:paraId="53533721" w14:textId="491B7B17" w:rsidR="00F17D20" w:rsidRDefault="00F17D20" w:rsidP="00F17D20">
      <w:pPr>
        <w:pStyle w:val="Heading2"/>
      </w:pPr>
      <w:bookmarkStart w:id="42" w:name="_Toc45720597"/>
      <w:r>
        <w:t xml:space="preserve">Appendix C: </w:t>
      </w:r>
      <w:r w:rsidR="0036484A">
        <w:t>Home</w:t>
      </w:r>
      <w:bookmarkStart w:id="43" w:name="_GoBack"/>
      <w:bookmarkEnd w:id="43"/>
      <w:r w:rsidR="00B0281F">
        <w:t xml:space="preserve"> Ignition Zone</w:t>
      </w:r>
      <w:bookmarkEnd w:id="42"/>
    </w:p>
    <w:p w14:paraId="29F35B71" w14:textId="647D776B" w:rsidR="00B0281F" w:rsidRDefault="00B0281F" w:rsidP="00B0281F">
      <w:r>
        <w:t xml:space="preserve">[insert </w:t>
      </w:r>
      <w:r w:rsidR="003B488C">
        <w:t xml:space="preserve">FireSmart </w:t>
      </w:r>
      <w:r w:rsidR="00433419">
        <w:t>Home</w:t>
      </w:r>
      <w:r w:rsidR="003B488C">
        <w:t xml:space="preserve"> Ignition Zone graphic and table</w:t>
      </w:r>
      <w:r w:rsidR="00BF1434">
        <w:t xml:space="preserve"> if applicable</w:t>
      </w:r>
      <w:r>
        <w:t>]</w:t>
      </w:r>
    </w:p>
    <w:p w14:paraId="153D4222" w14:textId="77777777" w:rsidR="00B0281F" w:rsidRDefault="00B0281F" w:rsidP="00B0281F"/>
    <w:p w14:paraId="5DCDC0FE" w14:textId="77777777" w:rsidR="00B0281F" w:rsidRPr="00B0281F" w:rsidRDefault="00B0281F" w:rsidP="00B0281F"/>
    <w:p w14:paraId="3A76D570" w14:textId="77777777" w:rsidR="00F17D20" w:rsidRPr="00F17D20" w:rsidRDefault="00F17D20" w:rsidP="00F17D20"/>
    <w:sectPr w:rsidR="00F17D20" w:rsidRPr="00F17D20" w:rsidSect="00BB1E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EF369" w14:textId="77777777" w:rsidR="00513BA7" w:rsidRDefault="00513BA7" w:rsidP="00997495">
      <w:r>
        <w:separator/>
      </w:r>
    </w:p>
    <w:p w14:paraId="0D9CD21F" w14:textId="77777777" w:rsidR="00513BA7" w:rsidRDefault="00513BA7"/>
  </w:endnote>
  <w:endnote w:type="continuationSeparator" w:id="0">
    <w:p w14:paraId="2B462097" w14:textId="77777777" w:rsidR="00513BA7" w:rsidRDefault="00513BA7" w:rsidP="00997495">
      <w:r>
        <w:continuationSeparator/>
      </w:r>
    </w:p>
    <w:p w14:paraId="3C5CFF1F" w14:textId="77777777" w:rsidR="00513BA7" w:rsidRDefault="00513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4167200"/>
      <w:docPartObj>
        <w:docPartGallery w:val="Page Numbers (Bottom of Page)"/>
        <w:docPartUnique/>
      </w:docPartObj>
    </w:sdtPr>
    <w:sdtContent>
      <w:p w14:paraId="45A9CFA1" w14:textId="77777777" w:rsidR="00513BA7" w:rsidRDefault="00513BA7" w:rsidP="002045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F20D1" w14:textId="77777777" w:rsidR="00513BA7" w:rsidRDefault="00513BA7" w:rsidP="00997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18"/>
        <w:szCs w:val="18"/>
      </w:rPr>
      <w:id w:val="1075321084"/>
      <w:docPartObj>
        <w:docPartGallery w:val="Page Numbers (Bottom of Page)"/>
        <w:docPartUnique/>
      </w:docPartObj>
    </w:sdtPr>
    <w:sdtContent>
      <w:p w14:paraId="0E731417" w14:textId="77777777" w:rsidR="00513BA7" w:rsidRPr="00997495" w:rsidRDefault="00513BA7" w:rsidP="002045CB">
        <w:pPr>
          <w:pStyle w:val="Footer"/>
          <w:framePr w:wrap="none" w:vAnchor="text" w:hAnchor="margin" w:xAlign="right" w:y="1"/>
          <w:rPr>
            <w:rStyle w:val="PageNumber"/>
            <w:rFonts w:ascii="Arial" w:hAnsi="Arial" w:cs="Arial"/>
            <w:sz w:val="18"/>
            <w:szCs w:val="18"/>
          </w:rPr>
        </w:pPr>
        <w:r w:rsidRPr="00997495">
          <w:rPr>
            <w:rStyle w:val="PageNumber"/>
            <w:rFonts w:ascii="Arial" w:hAnsi="Arial" w:cs="Arial"/>
            <w:sz w:val="18"/>
            <w:szCs w:val="18"/>
          </w:rPr>
          <w:t xml:space="preserve">Page </w:t>
        </w:r>
        <w:r w:rsidRPr="00997495">
          <w:rPr>
            <w:rStyle w:val="PageNumber"/>
            <w:rFonts w:ascii="Arial" w:hAnsi="Arial" w:cs="Arial"/>
            <w:sz w:val="18"/>
            <w:szCs w:val="18"/>
          </w:rPr>
          <w:fldChar w:fldCharType="begin"/>
        </w:r>
        <w:r w:rsidRPr="00997495">
          <w:rPr>
            <w:rStyle w:val="PageNumber"/>
            <w:rFonts w:ascii="Arial" w:hAnsi="Arial" w:cs="Arial"/>
            <w:sz w:val="18"/>
            <w:szCs w:val="18"/>
          </w:rPr>
          <w:instrText xml:space="preserve"> PAGE </w:instrText>
        </w:r>
        <w:r w:rsidRPr="00997495">
          <w:rPr>
            <w:rStyle w:val="PageNumber"/>
            <w:rFonts w:ascii="Arial" w:hAnsi="Arial" w:cs="Arial"/>
            <w:sz w:val="18"/>
            <w:szCs w:val="18"/>
          </w:rPr>
          <w:fldChar w:fldCharType="separate"/>
        </w:r>
        <w:r w:rsidRPr="00997495">
          <w:rPr>
            <w:rStyle w:val="PageNumber"/>
            <w:rFonts w:ascii="Arial" w:hAnsi="Arial" w:cs="Arial"/>
            <w:noProof/>
            <w:sz w:val="18"/>
            <w:szCs w:val="18"/>
          </w:rPr>
          <w:t>5</w:t>
        </w:r>
        <w:r w:rsidRPr="00997495">
          <w:rPr>
            <w:rStyle w:val="PageNumber"/>
            <w:rFonts w:ascii="Arial" w:hAnsi="Arial" w:cs="Arial"/>
            <w:sz w:val="18"/>
            <w:szCs w:val="18"/>
          </w:rPr>
          <w:fldChar w:fldCharType="end"/>
        </w:r>
      </w:p>
    </w:sdtContent>
  </w:sdt>
  <w:p w14:paraId="6FD66C87" w14:textId="77777777" w:rsidR="00513BA7" w:rsidRPr="00997495" w:rsidRDefault="00513BA7" w:rsidP="00997495">
    <w:pPr>
      <w:pStyle w:val="Footer"/>
      <w:ind w:right="360"/>
      <w:rPr>
        <w:rFonts w:ascii="Arial" w:hAnsi="Arial" w:cs="Arial"/>
        <w:sz w:val="18"/>
        <w:szCs w:val="18"/>
      </w:rPr>
    </w:pPr>
    <w:r w:rsidRPr="00997495">
      <w:rPr>
        <w:rFonts w:ascii="Arial" w:hAnsi="Arial" w:cs="Arial"/>
        <w:sz w:val="18"/>
        <w:szCs w:val="18"/>
      </w:rPr>
      <w:t>[Community Name] Community Wildfire Resiliency Plan –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EE2A" w14:textId="7811B85E" w:rsidR="00513BA7" w:rsidRPr="00E35A25" w:rsidRDefault="00513BA7" w:rsidP="00D21058">
    <w:pPr>
      <w:pStyle w:val="Footer"/>
      <w:ind w:right="360"/>
      <w:rPr>
        <w:rFonts w:ascii="Arial" w:hAnsi="Arial" w:cs="Arial"/>
        <w:color w:val="FF0000"/>
        <w:sz w:val="18"/>
        <w:szCs w:val="18"/>
      </w:rPr>
    </w:pPr>
    <w:r w:rsidRPr="00E35A25">
      <w:rPr>
        <w:rFonts w:ascii="Arial" w:hAnsi="Arial" w:cs="Arial"/>
        <w:color w:val="FF0000"/>
        <w:sz w:val="18"/>
        <w:szCs w:val="18"/>
      </w:rPr>
      <w:t>[Community Name] Community Wildfire Resiliency Plan – [Year]</w:t>
    </w:r>
    <w:r w:rsidRPr="00E35A25">
      <w:rPr>
        <w:rFonts w:ascii="Arial" w:hAnsi="Arial" w:cs="Arial"/>
        <w:color w:val="FF0000"/>
        <w:sz w:val="18"/>
        <w:szCs w:val="18"/>
      </w:rPr>
      <w:tab/>
      <w:t>Page #</w:t>
    </w:r>
  </w:p>
  <w:p w14:paraId="1221CA54" w14:textId="77777777" w:rsidR="00513BA7" w:rsidRPr="00E35A25" w:rsidRDefault="00513BA7" w:rsidP="00997495">
    <w:pPr>
      <w:pStyle w:val="Footer"/>
      <w:ind w:right="360"/>
      <w:rPr>
        <w:rFonts w:ascii="Arial" w:hAnsi="Arial" w:cs="Arial"/>
        <w:color w:val="FF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color w:val="7F7F7F" w:themeColor="text1" w:themeTint="80"/>
        <w:sz w:val="18"/>
        <w:szCs w:val="18"/>
      </w:rPr>
      <w:id w:val="-1810160893"/>
      <w:docPartObj>
        <w:docPartGallery w:val="Page Numbers (Bottom of Page)"/>
        <w:docPartUnique/>
      </w:docPartObj>
    </w:sdtPr>
    <w:sdtContent>
      <w:p w14:paraId="1B4085A9" w14:textId="77777777" w:rsidR="00513BA7" w:rsidRPr="00187F7A" w:rsidRDefault="00513BA7" w:rsidP="002045CB">
        <w:pPr>
          <w:pStyle w:val="Footer"/>
          <w:framePr w:wrap="none" w:vAnchor="text" w:hAnchor="margin" w:xAlign="right" w:y="1"/>
          <w:rPr>
            <w:rStyle w:val="PageNumber"/>
            <w:rFonts w:ascii="Arial" w:hAnsi="Arial" w:cs="Arial"/>
            <w:color w:val="7F7F7F" w:themeColor="text1" w:themeTint="80"/>
            <w:sz w:val="18"/>
            <w:szCs w:val="18"/>
          </w:rPr>
        </w:pPr>
        <w:r w:rsidRPr="00187F7A">
          <w:rPr>
            <w:rStyle w:val="PageNumber"/>
            <w:rFonts w:ascii="Arial" w:hAnsi="Arial" w:cs="Arial"/>
            <w:color w:val="7F7F7F" w:themeColor="text1" w:themeTint="80"/>
            <w:sz w:val="18"/>
            <w:szCs w:val="18"/>
          </w:rPr>
          <w:t xml:space="preserve">Page </w:t>
        </w:r>
        <w:r w:rsidRPr="00187F7A">
          <w:rPr>
            <w:rStyle w:val="PageNumber"/>
            <w:rFonts w:ascii="Arial" w:hAnsi="Arial" w:cs="Arial"/>
            <w:color w:val="7F7F7F" w:themeColor="text1" w:themeTint="80"/>
            <w:sz w:val="18"/>
            <w:szCs w:val="18"/>
          </w:rPr>
          <w:fldChar w:fldCharType="begin"/>
        </w:r>
        <w:r w:rsidRPr="00187F7A">
          <w:rPr>
            <w:rStyle w:val="PageNumber"/>
            <w:rFonts w:ascii="Arial" w:hAnsi="Arial" w:cs="Arial"/>
            <w:color w:val="7F7F7F" w:themeColor="text1" w:themeTint="80"/>
            <w:sz w:val="18"/>
            <w:szCs w:val="18"/>
          </w:rPr>
          <w:instrText xml:space="preserve"> PAGE </w:instrText>
        </w:r>
        <w:r w:rsidRPr="00187F7A">
          <w:rPr>
            <w:rStyle w:val="PageNumber"/>
            <w:rFonts w:ascii="Arial" w:hAnsi="Arial" w:cs="Arial"/>
            <w:color w:val="7F7F7F" w:themeColor="text1" w:themeTint="80"/>
            <w:sz w:val="18"/>
            <w:szCs w:val="18"/>
          </w:rPr>
          <w:fldChar w:fldCharType="separate"/>
        </w:r>
        <w:r w:rsidRPr="00187F7A">
          <w:rPr>
            <w:rStyle w:val="PageNumber"/>
            <w:rFonts w:ascii="Arial" w:hAnsi="Arial" w:cs="Arial"/>
            <w:noProof/>
            <w:color w:val="7F7F7F" w:themeColor="text1" w:themeTint="80"/>
            <w:sz w:val="18"/>
            <w:szCs w:val="18"/>
          </w:rPr>
          <w:t>5</w:t>
        </w:r>
        <w:r w:rsidRPr="00187F7A">
          <w:rPr>
            <w:rStyle w:val="PageNumber"/>
            <w:rFonts w:ascii="Arial" w:hAnsi="Arial" w:cs="Arial"/>
            <w:color w:val="7F7F7F" w:themeColor="text1" w:themeTint="80"/>
            <w:sz w:val="18"/>
            <w:szCs w:val="18"/>
          </w:rPr>
          <w:fldChar w:fldCharType="end"/>
        </w:r>
      </w:p>
    </w:sdtContent>
  </w:sdt>
  <w:p w14:paraId="1554643D" w14:textId="77777777" w:rsidR="00513BA7" w:rsidRPr="00187F7A" w:rsidRDefault="00513BA7" w:rsidP="00997495">
    <w:pPr>
      <w:pStyle w:val="Footer"/>
      <w:ind w:right="360"/>
      <w:rPr>
        <w:rFonts w:ascii="Arial" w:hAnsi="Arial" w:cs="Arial"/>
        <w:color w:val="7F7F7F" w:themeColor="text1" w:themeTint="80"/>
        <w:sz w:val="18"/>
        <w:szCs w:val="18"/>
      </w:rPr>
    </w:pPr>
    <w:r w:rsidRPr="00187F7A">
      <w:rPr>
        <w:rFonts w:ascii="Arial" w:hAnsi="Arial" w:cs="Arial"/>
        <w:color w:val="7F7F7F" w:themeColor="text1" w:themeTint="80"/>
        <w:sz w:val="18"/>
        <w:szCs w:val="18"/>
      </w:rPr>
      <w:t>[Community Name] Community Wildfire Resiliency Plan – [Year]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color w:val="7F7F7F" w:themeColor="text1" w:themeTint="80"/>
        <w:sz w:val="18"/>
        <w:szCs w:val="18"/>
      </w:rPr>
      <w:id w:val="2113938543"/>
      <w:docPartObj>
        <w:docPartGallery w:val="Page Numbers (Bottom of Page)"/>
        <w:docPartUnique/>
      </w:docPartObj>
    </w:sdtPr>
    <w:sdtContent>
      <w:p w14:paraId="57B06DEC" w14:textId="77777777" w:rsidR="00513BA7" w:rsidRPr="00187F7A" w:rsidRDefault="00513BA7" w:rsidP="002045CB">
        <w:pPr>
          <w:pStyle w:val="Footer"/>
          <w:framePr w:wrap="none" w:vAnchor="text" w:hAnchor="margin" w:xAlign="right" w:y="1"/>
          <w:rPr>
            <w:rStyle w:val="PageNumber"/>
            <w:rFonts w:ascii="Arial" w:hAnsi="Arial" w:cs="Arial"/>
            <w:color w:val="7F7F7F" w:themeColor="text1" w:themeTint="80"/>
            <w:sz w:val="18"/>
            <w:szCs w:val="18"/>
          </w:rPr>
        </w:pPr>
        <w:r w:rsidRPr="00187F7A">
          <w:rPr>
            <w:rStyle w:val="PageNumber"/>
            <w:rFonts w:ascii="Arial" w:hAnsi="Arial" w:cs="Arial"/>
            <w:color w:val="7F7F7F" w:themeColor="text1" w:themeTint="80"/>
            <w:sz w:val="18"/>
            <w:szCs w:val="18"/>
          </w:rPr>
          <w:t xml:space="preserve">Page </w:t>
        </w:r>
        <w:r w:rsidRPr="00187F7A">
          <w:rPr>
            <w:rStyle w:val="PageNumber"/>
            <w:rFonts w:ascii="Arial" w:hAnsi="Arial" w:cs="Arial"/>
            <w:color w:val="7F7F7F" w:themeColor="text1" w:themeTint="80"/>
            <w:sz w:val="18"/>
            <w:szCs w:val="18"/>
          </w:rPr>
          <w:fldChar w:fldCharType="begin"/>
        </w:r>
        <w:r w:rsidRPr="00187F7A">
          <w:rPr>
            <w:rStyle w:val="PageNumber"/>
            <w:rFonts w:ascii="Arial" w:hAnsi="Arial" w:cs="Arial"/>
            <w:color w:val="7F7F7F" w:themeColor="text1" w:themeTint="80"/>
            <w:sz w:val="18"/>
            <w:szCs w:val="18"/>
          </w:rPr>
          <w:instrText xml:space="preserve"> PAGE </w:instrText>
        </w:r>
        <w:r w:rsidRPr="00187F7A">
          <w:rPr>
            <w:rStyle w:val="PageNumber"/>
            <w:rFonts w:ascii="Arial" w:hAnsi="Arial" w:cs="Arial"/>
            <w:color w:val="7F7F7F" w:themeColor="text1" w:themeTint="80"/>
            <w:sz w:val="18"/>
            <w:szCs w:val="18"/>
          </w:rPr>
          <w:fldChar w:fldCharType="separate"/>
        </w:r>
        <w:r w:rsidRPr="00187F7A">
          <w:rPr>
            <w:rStyle w:val="PageNumber"/>
            <w:rFonts w:ascii="Arial" w:hAnsi="Arial" w:cs="Arial"/>
            <w:noProof/>
            <w:color w:val="7F7F7F" w:themeColor="text1" w:themeTint="80"/>
            <w:sz w:val="18"/>
            <w:szCs w:val="18"/>
          </w:rPr>
          <w:t>5</w:t>
        </w:r>
        <w:r w:rsidRPr="00187F7A">
          <w:rPr>
            <w:rStyle w:val="PageNumber"/>
            <w:rFonts w:ascii="Arial" w:hAnsi="Arial" w:cs="Arial"/>
            <w:color w:val="7F7F7F" w:themeColor="text1" w:themeTint="80"/>
            <w:sz w:val="18"/>
            <w:szCs w:val="18"/>
          </w:rPr>
          <w:fldChar w:fldCharType="end"/>
        </w:r>
      </w:p>
    </w:sdtContent>
  </w:sdt>
  <w:p w14:paraId="2675DC6A" w14:textId="77777777" w:rsidR="00513BA7" w:rsidRPr="00187F7A" w:rsidRDefault="00513BA7" w:rsidP="00BB1E7B">
    <w:pPr>
      <w:pStyle w:val="Footer"/>
      <w:ind w:right="360"/>
      <w:rPr>
        <w:rFonts w:ascii="Arial" w:hAnsi="Arial" w:cs="Arial"/>
        <w:color w:val="7F7F7F" w:themeColor="text1" w:themeTint="80"/>
        <w:sz w:val="18"/>
        <w:szCs w:val="18"/>
      </w:rPr>
    </w:pPr>
    <w:r w:rsidRPr="00187F7A">
      <w:rPr>
        <w:rFonts w:ascii="Arial" w:hAnsi="Arial" w:cs="Arial"/>
        <w:color w:val="7F7F7F" w:themeColor="text1" w:themeTint="80"/>
        <w:sz w:val="18"/>
        <w:szCs w:val="18"/>
      </w:rPr>
      <w:t>[Community Name] Community Wildfire Resiliency Plan –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76D4F" w14:textId="77777777" w:rsidR="00513BA7" w:rsidRDefault="00513BA7" w:rsidP="00997495">
      <w:r>
        <w:separator/>
      </w:r>
    </w:p>
    <w:p w14:paraId="4C394292" w14:textId="77777777" w:rsidR="00513BA7" w:rsidRDefault="00513BA7"/>
  </w:footnote>
  <w:footnote w:type="continuationSeparator" w:id="0">
    <w:p w14:paraId="7A7BB464" w14:textId="77777777" w:rsidR="00513BA7" w:rsidRDefault="00513BA7" w:rsidP="00997495">
      <w:r>
        <w:continuationSeparator/>
      </w:r>
    </w:p>
    <w:p w14:paraId="76C4586F" w14:textId="77777777" w:rsidR="00513BA7" w:rsidRDefault="00513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6939" w14:textId="7A9E8E84" w:rsidR="00513BA7" w:rsidRDefault="00513BA7" w:rsidP="00E35A25">
    <w:pPr>
      <w:pStyle w:val="Header"/>
      <w:jc w:val="right"/>
      <w:rPr>
        <w:rFonts w:ascii="Arial Black" w:hAnsi="Arial Black"/>
        <w:b/>
        <w:color w:val="2F5496" w:themeColor="accent1" w:themeShade="BF"/>
        <w:sz w:val="40"/>
        <w:szCs w:val="40"/>
      </w:rPr>
    </w:pPr>
    <w:r>
      <w:rPr>
        <w:noProof/>
      </w:rPr>
      <w:drawing>
        <wp:inline distT="0" distB="0" distL="0" distR="0" wp14:anchorId="2FCE55C4" wp14:editId="19BD04C4">
          <wp:extent cx="1479436" cy="36322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428" cy="384332"/>
                  </a:xfrm>
                  <a:prstGeom prst="rect">
                    <a:avLst/>
                  </a:prstGeom>
                  <a:noFill/>
                  <a:ln>
                    <a:noFill/>
                  </a:ln>
                </pic:spPr>
              </pic:pic>
            </a:graphicData>
          </a:graphic>
        </wp:inline>
      </w:drawing>
    </w:r>
  </w:p>
  <w:p w14:paraId="292FA63D" w14:textId="40726EAB" w:rsidR="00513BA7" w:rsidRDefault="00513BA7" w:rsidP="001552AA">
    <w:pPr>
      <w:pStyle w:val="Header"/>
      <w:rPr>
        <w:rFonts w:ascii="Arial Black" w:hAnsi="Arial Black"/>
        <w:b/>
        <w:sz w:val="40"/>
        <w:szCs w:val="40"/>
      </w:rPr>
    </w:pPr>
    <w:r w:rsidRPr="00DA7F5C">
      <w:rPr>
        <w:rFonts w:ascii="Arial Black" w:hAnsi="Arial Black"/>
        <w:b/>
        <w:color w:val="2F5496" w:themeColor="accent1" w:themeShade="BF"/>
        <w:sz w:val="40"/>
        <w:szCs w:val="40"/>
      </w:rPr>
      <w:t>COMMUNITY WILDFIRE RESILIENCY PLAN</w:t>
    </w:r>
  </w:p>
  <w:p w14:paraId="71705CF8" w14:textId="2FE9A481" w:rsidR="00513BA7" w:rsidRPr="00440A9D" w:rsidRDefault="00513BA7" w:rsidP="00E35A25">
    <w:pPr>
      <w:pStyle w:val="BodyText"/>
      <w:kinsoku w:val="0"/>
      <w:overflowPunct w:val="0"/>
      <w:rPr>
        <w:rFonts w:ascii="Arial" w:hAnsi="Arial" w:cs="Arial"/>
        <w:i/>
        <w:iCs/>
        <w:color w:val="1C3F95"/>
        <w:w w:val="335"/>
        <w:sz w:val="8"/>
        <w:szCs w:val="8"/>
        <w:lang w:val="en-CA"/>
      </w:rPr>
    </w:pPr>
    <w:r>
      <w:rPr>
        <w:rFonts w:ascii="Arial Black" w:hAnsi="Arial Black"/>
        <w:b/>
        <w:sz w:val="40"/>
        <w:szCs w:val="40"/>
      </w:rPr>
      <w:tab/>
    </w:r>
  </w:p>
  <w:p w14:paraId="24094974" w14:textId="6FE53DD9" w:rsidR="00513BA7" w:rsidRPr="00DA7F5C" w:rsidRDefault="00513BA7" w:rsidP="00E35A25">
    <w:pPr>
      <w:pStyle w:val="Header"/>
      <w:tabs>
        <w:tab w:val="left" w:pos="720"/>
      </w:tabs>
      <w:jc w:val="right"/>
      <w:rPr>
        <w:rFonts w:ascii="Arial Black" w:hAnsi="Arial Black"/>
        <w:b/>
        <w:sz w:val="40"/>
        <w:szCs w:val="40"/>
      </w:rPr>
    </w:pPr>
    <w:r>
      <w:rPr>
        <w:rFonts w:ascii="Arial Black" w:hAnsi="Arial Black"/>
        <w:b/>
        <w:sz w:val="40"/>
        <w:szCs w:val="40"/>
      </w:rPr>
      <w:tab/>
    </w:r>
  </w:p>
  <w:p w14:paraId="60E7B2A3" w14:textId="77777777" w:rsidR="00513BA7" w:rsidRDefault="00513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FCD8" w14:textId="77777777" w:rsidR="00513BA7" w:rsidRDefault="00513BA7" w:rsidP="00027782">
    <w:pPr>
      <w:pStyle w:val="Header"/>
      <w:jc w:val="right"/>
      <w:rPr>
        <w:rFonts w:ascii="Arial Black" w:hAnsi="Arial Black"/>
        <w:b/>
        <w:color w:val="2F5496" w:themeColor="accent1" w:themeShade="BF"/>
        <w:sz w:val="40"/>
        <w:szCs w:val="40"/>
      </w:rPr>
    </w:pPr>
    <w:r>
      <w:rPr>
        <w:noProof/>
      </w:rPr>
      <w:drawing>
        <wp:inline distT="0" distB="0" distL="0" distR="0" wp14:anchorId="72AD6A98" wp14:editId="01DF3173">
          <wp:extent cx="1479436" cy="36322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428" cy="384332"/>
                  </a:xfrm>
                  <a:prstGeom prst="rect">
                    <a:avLst/>
                  </a:prstGeom>
                  <a:noFill/>
                  <a:ln>
                    <a:noFill/>
                  </a:ln>
                </pic:spPr>
              </pic:pic>
            </a:graphicData>
          </a:graphic>
        </wp:inline>
      </w:drawing>
    </w:r>
  </w:p>
  <w:p w14:paraId="2716C5F6" w14:textId="518C5F4D" w:rsidR="00513BA7" w:rsidRDefault="00513BA7" w:rsidP="00E35A25">
    <w:pPr>
      <w:pStyle w:val="Header"/>
      <w:jc w:val="right"/>
      <w:rPr>
        <w:rFonts w:ascii="Arial Black" w:hAnsi="Arial Black"/>
        <w:b/>
        <w:sz w:val="40"/>
        <w:szCs w:val="40"/>
      </w:rPr>
    </w:pPr>
    <w:r w:rsidRPr="00E35A25">
      <w:rPr>
        <w:rFonts w:ascii="Arial Black" w:hAnsi="Arial Black"/>
        <w:b/>
        <w:color w:val="2F5496" w:themeColor="accent1" w:themeShade="BF"/>
        <w:sz w:val="40"/>
        <w:szCs w:val="40"/>
      </w:rPr>
      <w:t>COMMUNITY WILDFIRE RESILIENCY PLAN</w:t>
    </w:r>
  </w:p>
  <w:p w14:paraId="67680A69" w14:textId="7CB36136" w:rsidR="00513BA7" w:rsidRPr="00E35A25" w:rsidRDefault="00513BA7" w:rsidP="00E35A25">
    <w:pPr>
      <w:pStyle w:val="Header"/>
      <w:jc w:val="right"/>
      <w:rPr>
        <w:rFonts w:ascii="Arial Black" w:hAnsi="Arial Black"/>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3CF1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D47D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3EFB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9414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C0F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B0BB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0AB9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4CF8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1AD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9A9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F2F3A"/>
    <w:multiLevelType w:val="hybridMultilevel"/>
    <w:tmpl w:val="F566D28C"/>
    <w:lvl w:ilvl="0" w:tplc="CFEAE216">
      <w:numFmt w:val="bullet"/>
      <w:lvlText w:val="•"/>
      <w:lvlJc w:val="left"/>
      <w:pPr>
        <w:ind w:left="589" w:hanging="260"/>
      </w:pPr>
      <w:rPr>
        <w:rFonts w:ascii="Cambria" w:eastAsia="Cambria" w:hAnsi="Cambria" w:cs="Cambria" w:hint="default"/>
        <w:w w:val="99"/>
        <w:sz w:val="16"/>
        <w:szCs w:val="16"/>
        <w:lang w:val="en-US" w:eastAsia="en-US" w:bidi="en-US"/>
      </w:rPr>
    </w:lvl>
    <w:lvl w:ilvl="1" w:tplc="FFE0C82E">
      <w:numFmt w:val="bullet"/>
      <w:lvlText w:val="•"/>
      <w:lvlJc w:val="left"/>
      <w:pPr>
        <w:ind w:left="1038" w:hanging="260"/>
      </w:pPr>
      <w:rPr>
        <w:rFonts w:hint="default"/>
        <w:lang w:val="en-US" w:eastAsia="en-US" w:bidi="en-US"/>
      </w:rPr>
    </w:lvl>
    <w:lvl w:ilvl="2" w:tplc="29D89CAC">
      <w:numFmt w:val="bullet"/>
      <w:lvlText w:val="•"/>
      <w:lvlJc w:val="left"/>
      <w:pPr>
        <w:ind w:left="1497" w:hanging="260"/>
      </w:pPr>
      <w:rPr>
        <w:rFonts w:hint="default"/>
        <w:lang w:val="en-US" w:eastAsia="en-US" w:bidi="en-US"/>
      </w:rPr>
    </w:lvl>
    <w:lvl w:ilvl="3" w:tplc="DA36F0D4">
      <w:numFmt w:val="bullet"/>
      <w:lvlText w:val="•"/>
      <w:lvlJc w:val="left"/>
      <w:pPr>
        <w:ind w:left="1956" w:hanging="260"/>
      </w:pPr>
      <w:rPr>
        <w:rFonts w:hint="default"/>
        <w:lang w:val="en-US" w:eastAsia="en-US" w:bidi="en-US"/>
      </w:rPr>
    </w:lvl>
    <w:lvl w:ilvl="4" w:tplc="A1B8C178">
      <w:numFmt w:val="bullet"/>
      <w:lvlText w:val="•"/>
      <w:lvlJc w:val="left"/>
      <w:pPr>
        <w:ind w:left="2415" w:hanging="260"/>
      </w:pPr>
      <w:rPr>
        <w:rFonts w:hint="default"/>
        <w:lang w:val="en-US" w:eastAsia="en-US" w:bidi="en-US"/>
      </w:rPr>
    </w:lvl>
    <w:lvl w:ilvl="5" w:tplc="9B5EF578">
      <w:numFmt w:val="bullet"/>
      <w:lvlText w:val="•"/>
      <w:lvlJc w:val="left"/>
      <w:pPr>
        <w:ind w:left="2874" w:hanging="260"/>
      </w:pPr>
      <w:rPr>
        <w:rFonts w:hint="default"/>
        <w:lang w:val="en-US" w:eastAsia="en-US" w:bidi="en-US"/>
      </w:rPr>
    </w:lvl>
    <w:lvl w:ilvl="6" w:tplc="95AC8490">
      <w:numFmt w:val="bullet"/>
      <w:lvlText w:val="•"/>
      <w:lvlJc w:val="left"/>
      <w:pPr>
        <w:ind w:left="3332" w:hanging="260"/>
      </w:pPr>
      <w:rPr>
        <w:rFonts w:hint="default"/>
        <w:lang w:val="en-US" w:eastAsia="en-US" w:bidi="en-US"/>
      </w:rPr>
    </w:lvl>
    <w:lvl w:ilvl="7" w:tplc="0DF03170">
      <w:numFmt w:val="bullet"/>
      <w:lvlText w:val="•"/>
      <w:lvlJc w:val="left"/>
      <w:pPr>
        <w:ind w:left="3791" w:hanging="260"/>
      </w:pPr>
      <w:rPr>
        <w:rFonts w:hint="default"/>
        <w:lang w:val="en-US" w:eastAsia="en-US" w:bidi="en-US"/>
      </w:rPr>
    </w:lvl>
    <w:lvl w:ilvl="8" w:tplc="235260B0">
      <w:numFmt w:val="bullet"/>
      <w:lvlText w:val="•"/>
      <w:lvlJc w:val="left"/>
      <w:pPr>
        <w:ind w:left="4250" w:hanging="260"/>
      </w:pPr>
      <w:rPr>
        <w:rFonts w:hint="default"/>
        <w:lang w:val="en-US" w:eastAsia="en-US" w:bidi="en-US"/>
      </w:rPr>
    </w:lvl>
  </w:abstractNum>
  <w:abstractNum w:abstractNumId="11" w15:restartNumberingAfterBreak="0">
    <w:nsid w:val="06EE0CB7"/>
    <w:multiLevelType w:val="hybridMultilevel"/>
    <w:tmpl w:val="DBE0B81E"/>
    <w:lvl w:ilvl="0" w:tplc="EC1C6FC4">
      <w:numFmt w:val="bullet"/>
      <w:lvlText w:val="•"/>
      <w:lvlJc w:val="left"/>
      <w:pPr>
        <w:ind w:left="589" w:hanging="260"/>
      </w:pPr>
      <w:rPr>
        <w:rFonts w:ascii="Cambria" w:eastAsia="Cambria" w:hAnsi="Cambria" w:cs="Cambria" w:hint="default"/>
        <w:w w:val="99"/>
        <w:sz w:val="16"/>
        <w:szCs w:val="16"/>
        <w:lang w:val="en-US" w:eastAsia="en-US" w:bidi="en-US"/>
      </w:rPr>
    </w:lvl>
    <w:lvl w:ilvl="1" w:tplc="4058C9C0">
      <w:numFmt w:val="bullet"/>
      <w:lvlText w:val="•"/>
      <w:lvlJc w:val="left"/>
      <w:pPr>
        <w:ind w:left="1038" w:hanging="260"/>
      </w:pPr>
      <w:rPr>
        <w:rFonts w:hint="default"/>
        <w:lang w:val="en-US" w:eastAsia="en-US" w:bidi="en-US"/>
      </w:rPr>
    </w:lvl>
    <w:lvl w:ilvl="2" w:tplc="79368880">
      <w:numFmt w:val="bullet"/>
      <w:lvlText w:val="•"/>
      <w:lvlJc w:val="left"/>
      <w:pPr>
        <w:ind w:left="1497" w:hanging="260"/>
      </w:pPr>
      <w:rPr>
        <w:rFonts w:hint="default"/>
        <w:lang w:val="en-US" w:eastAsia="en-US" w:bidi="en-US"/>
      </w:rPr>
    </w:lvl>
    <w:lvl w:ilvl="3" w:tplc="21B204DA">
      <w:numFmt w:val="bullet"/>
      <w:lvlText w:val="•"/>
      <w:lvlJc w:val="left"/>
      <w:pPr>
        <w:ind w:left="1956" w:hanging="260"/>
      </w:pPr>
      <w:rPr>
        <w:rFonts w:hint="default"/>
        <w:lang w:val="en-US" w:eastAsia="en-US" w:bidi="en-US"/>
      </w:rPr>
    </w:lvl>
    <w:lvl w:ilvl="4" w:tplc="8DE059DE">
      <w:numFmt w:val="bullet"/>
      <w:lvlText w:val="•"/>
      <w:lvlJc w:val="left"/>
      <w:pPr>
        <w:ind w:left="2415" w:hanging="260"/>
      </w:pPr>
      <w:rPr>
        <w:rFonts w:hint="default"/>
        <w:lang w:val="en-US" w:eastAsia="en-US" w:bidi="en-US"/>
      </w:rPr>
    </w:lvl>
    <w:lvl w:ilvl="5" w:tplc="2B56EC6E">
      <w:numFmt w:val="bullet"/>
      <w:lvlText w:val="•"/>
      <w:lvlJc w:val="left"/>
      <w:pPr>
        <w:ind w:left="2874" w:hanging="260"/>
      </w:pPr>
      <w:rPr>
        <w:rFonts w:hint="default"/>
        <w:lang w:val="en-US" w:eastAsia="en-US" w:bidi="en-US"/>
      </w:rPr>
    </w:lvl>
    <w:lvl w:ilvl="6" w:tplc="CBE2231A">
      <w:numFmt w:val="bullet"/>
      <w:lvlText w:val="•"/>
      <w:lvlJc w:val="left"/>
      <w:pPr>
        <w:ind w:left="3332" w:hanging="260"/>
      </w:pPr>
      <w:rPr>
        <w:rFonts w:hint="default"/>
        <w:lang w:val="en-US" w:eastAsia="en-US" w:bidi="en-US"/>
      </w:rPr>
    </w:lvl>
    <w:lvl w:ilvl="7" w:tplc="093A360C">
      <w:numFmt w:val="bullet"/>
      <w:lvlText w:val="•"/>
      <w:lvlJc w:val="left"/>
      <w:pPr>
        <w:ind w:left="3791" w:hanging="260"/>
      </w:pPr>
      <w:rPr>
        <w:rFonts w:hint="default"/>
        <w:lang w:val="en-US" w:eastAsia="en-US" w:bidi="en-US"/>
      </w:rPr>
    </w:lvl>
    <w:lvl w:ilvl="8" w:tplc="B584F722">
      <w:numFmt w:val="bullet"/>
      <w:lvlText w:val="•"/>
      <w:lvlJc w:val="left"/>
      <w:pPr>
        <w:ind w:left="4250" w:hanging="260"/>
      </w:pPr>
      <w:rPr>
        <w:rFonts w:hint="default"/>
        <w:lang w:val="en-US" w:eastAsia="en-US" w:bidi="en-US"/>
      </w:rPr>
    </w:lvl>
  </w:abstractNum>
  <w:abstractNum w:abstractNumId="12" w15:restartNumberingAfterBreak="0">
    <w:nsid w:val="0CAB362D"/>
    <w:multiLevelType w:val="hybridMultilevel"/>
    <w:tmpl w:val="430A6C16"/>
    <w:lvl w:ilvl="0" w:tplc="DF7C4808">
      <w:numFmt w:val="bullet"/>
      <w:lvlText w:val=""/>
      <w:lvlJc w:val="left"/>
      <w:pPr>
        <w:ind w:left="460" w:hanging="284"/>
      </w:pPr>
      <w:rPr>
        <w:rFonts w:ascii="Symbol" w:eastAsia="Symbol" w:hAnsi="Symbol" w:cs="Symbol" w:hint="default"/>
        <w:w w:val="100"/>
        <w:sz w:val="21"/>
        <w:szCs w:val="21"/>
      </w:rPr>
    </w:lvl>
    <w:lvl w:ilvl="1" w:tplc="E4C63A6E">
      <w:numFmt w:val="bullet"/>
      <w:lvlText w:val="•"/>
      <w:lvlJc w:val="left"/>
      <w:pPr>
        <w:ind w:left="1263" w:hanging="284"/>
      </w:pPr>
      <w:rPr>
        <w:rFonts w:hint="default"/>
      </w:rPr>
    </w:lvl>
    <w:lvl w:ilvl="2" w:tplc="D836197C">
      <w:numFmt w:val="bullet"/>
      <w:lvlText w:val="•"/>
      <w:lvlJc w:val="left"/>
      <w:pPr>
        <w:ind w:left="2067" w:hanging="284"/>
      </w:pPr>
      <w:rPr>
        <w:rFonts w:hint="default"/>
      </w:rPr>
    </w:lvl>
    <w:lvl w:ilvl="3" w:tplc="24289C00">
      <w:numFmt w:val="bullet"/>
      <w:lvlText w:val="•"/>
      <w:lvlJc w:val="left"/>
      <w:pPr>
        <w:ind w:left="2870" w:hanging="284"/>
      </w:pPr>
      <w:rPr>
        <w:rFonts w:hint="default"/>
      </w:rPr>
    </w:lvl>
    <w:lvl w:ilvl="4" w:tplc="2AD8FD56">
      <w:numFmt w:val="bullet"/>
      <w:lvlText w:val="•"/>
      <w:lvlJc w:val="left"/>
      <w:pPr>
        <w:ind w:left="3674" w:hanging="284"/>
      </w:pPr>
      <w:rPr>
        <w:rFonts w:hint="default"/>
      </w:rPr>
    </w:lvl>
    <w:lvl w:ilvl="5" w:tplc="8878C654">
      <w:numFmt w:val="bullet"/>
      <w:lvlText w:val="•"/>
      <w:lvlJc w:val="left"/>
      <w:pPr>
        <w:ind w:left="4478" w:hanging="284"/>
      </w:pPr>
      <w:rPr>
        <w:rFonts w:hint="default"/>
      </w:rPr>
    </w:lvl>
    <w:lvl w:ilvl="6" w:tplc="18527C72">
      <w:numFmt w:val="bullet"/>
      <w:lvlText w:val="•"/>
      <w:lvlJc w:val="left"/>
      <w:pPr>
        <w:ind w:left="5281" w:hanging="284"/>
      </w:pPr>
      <w:rPr>
        <w:rFonts w:hint="default"/>
      </w:rPr>
    </w:lvl>
    <w:lvl w:ilvl="7" w:tplc="AC802136">
      <w:numFmt w:val="bullet"/>
      <w:lvlText w:val="•"/>
      <w:lvlJc w:val="left"/>
      <w:pPr>
        <w:ind w:left="6085" w:hanging="284"/>
      </w:pPr>
      <w:rPr>
        <w:rFonts w:hint="default"/>
      </w:rPr>
    </w:lvl>
    <w:lvl w:ilvl="8" w:tplc="56CAFB74">
      <w:numFmt w:val="bullet"/>
      <w:lvlText w:val="•"/>
      <w:lvlJc w:val="left"/>
      <w:pPr>
        <w:ind w:left="6888" w:hanging="284"/>
      </w:pPr>
      <w:rPr>
        <w:rFonts w:hint="default"/>
      </w:rPr>
    </w:lvl>
  </w:abstractNum>
  <w:abstractNum w:abstractNumId="13" w15:restartNumberingAfterBreak="0">
    <w:nsid w:val="0E905003"/>
    <w:multiLevelType w:val="hybridMultilevel"/>
    <w:tmpl w:val="9EA25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6C5C89"/>
    <w:multiLevelType w:val="hybridMultilevel"/>
    <w:tmpl w:val="8116C4A2"/>
    <w:lvl w:ilvl="0" w:tplc="FE603422">
      <w:numFmt w:val="bullet"/>
      <w:lvlText w:val=""/>
      <w:lvlJc w:val="left"/>
      <w:pPr>
        <w:ind w:left="460" w:hanging="284"/>
      </w:pPr>
      <w:rPr>
        <w:rFonts w:ascii="Symbol" w:eastAsia="Symbol" w:hAnsi="Symbol" w:cs="Symbol" w:hint="default"/>
        <w:w w:val="100"/>
        <w:sz w:val="21"/>
        <w:szCs w:val="21"/>
      </w:rPr>
    </w:lvl>
    <w:lvl w:ilvl="1" w:tplc="68D0665E">
      <w:numFmt w:val="bullet"/>
      <w:lvlText w:val="•"/>
      <w:lvlJc w:val="left"/>
      <w:pPr>
        <w:ind w:left="1263" w:hanging="284"/>
      </w:pPr>
      <w:rPr>
        <w:rFonts w:hint="default"/>
      </w:rPr>
    </w:lvl>
    <w:lvl w:ilvl="2" w:tplc="A8A40A82">
      <w:numFmt w:val="bullet"/>
      <w:lvlText w:val="•"/>
      <w:lvlJc w:val="left"/>
      <w:pPr>
        <w:ind w:left="2067" w:hanging="284"/>
      </w:pPr>
      <w:rPr>
        <w:rFonts w:hint="default"/>
      </w:rPr>
    </w:lvl>
    <w:lvl w:ilvl="3" w:tplc="88D4BAE8">
      <w:numFmt w:val="bullet"/>
      <w:lvlText w:val="•"/>
      <w:lvlJc w:val="left"/>
      <w:pPr>
        <w:ind w:left="2870" w:hanging="284"/>
      </w:pPr>
      <w:rPr>
        <w:rFonts w:hint="default"/>
      </w:rPr>
    </w:lvl>
    <w:lvl w:ilvl="4" w:tplc="C79A1358">
      <w:numFmt w:val="bullet"/>
      <w:lvlText w:val="•"/>
      <w:lvlJc w:val="left"/>
      <w:pPr>
        <w:ind w:left="3674" w:hanging="284"/>
      </w:pPr>
      <w:rPr>
        <w:rFonts w:hint="default"/>
      </w:rPr>
    </w:lvl>
    <w:lvl w:ilvl="5" w:tplc="5E80D00E">
      <w:numFmt w:val="bullet"/>
      <w:lvlText w:val="•"/>
      <w:lvlJc w:val="left"/>
      <w:pPr>
        <w:ind w:left="4478" w:hanging="284"/>
      </w:pPr>
      <w:rPr>
        <w:rFonts w:hint="default"/>
      </w:rPr>
    </w:lvl>
    <w:lvl w:ilvl="6" w:tplc="5A4EC7FC">
      <w:numFmt w:val="bullet"/>
      <w:lvlText w:val="•"/>
      <w:lvlJc w:val="left"/>
      <w:pPr>
        <w:ind w:left="5281" w:hanging="284"/>
      </w:pPr>
      <w:rPr>
        <w:rFonts w:hint="default"/>
      </w:rPr>
    </w:lvl>
    <w:lvl w:ilvl="7" w:tplc="BE16DC5C">
      <w:numFmt w:val="bullet"/>
      <w:lvlText w:val="•"/>
      <w:lvlJc w:val="left"/>
      <w:pPr>
        <w:ind w:left="6085" w:hanging="284"/>
      </w:pPr>
      <w:rPr>
        <w:rFonts w:hint="default"/>
      </w:rPr>
    </w:lvl>
    <w:lvl w:ilvl="8" w:tplc="65F6F62E">
      <w:numFmt w:val="bullet"/>
      <w:lvlText w:val="•"/>
      <w:lvlJc w:val="left"/>
      <w:pPr>
        <w:ind w:left="6888" w:hanging="284"/>
      </w:pPr>
      <w:rPr>
        <w:rFonts w:hint="default"/>
      </w:rPr>
    </w:lvl>
  </w:abstractNum>
  <w:abstractNum w:abstractNumId="15" w15:restartNumberingAfterBreak="0">
    <w:nsid w:val="156F6ED8"/>
    <w:multiLevelType w:val="hybridMultilevel"/>
    <w:tmpl w:val="4E0EBDAC"/>
    <w:lvl w:ilvl="0" w:tplc="08DE918E">
      <w:numFmt w:val="bullet"/>
      <w:lvlText w:val=""/>
      <w:lvlJc w:val="left"/>
      <w:pPr>
        <w:ind w:left="460" w:hanging="284"/>
      </w:pPr>
      <w:rPr>
        <w:rFonts w:ascii="Symbol" w:eastAsia="Symbol" w:hAnsi="Symbol" w:cs="Symbol" w:hint="default"/>
        <w:w w:val="100"/>
        <w:sz w:val="21"/>
        <w:szCs w:val="21"/>
      </w:rPr>
    </w:lvl>
    <w:lvl w:ilvl="1" w:tplc="632E6A58">
      <w:numFmt w:val="bullet"/>
      <w:lvlText w:val="•"/>
      <w:lvlJc w:val="left"/>
      <w:pPr>
        <w:ind w:left="1263" w:hanging="284"/>
      </w:pPr>
      <w:rPr>
        <w:rFonts w:hint="default"/>
      </w:rPr>
    </w:lvl>
    <w:lvl w:ilvl="2" w:tplc="274CD4F0">
      <w:numFmt w:val="bullet"/>
      <w:lvlText w:val="•"/>
      <w:lvlJc w:val="left"/>
      <w:pPr>
        <w:ind w:left="2067" w:hanging="284"/>
      </w:pPr>
      <w:rPr>
        <w:rFonts w:hint="default"/>
      </w:rPr>
    </w:lvl>
    <w:lvl w:ilvl="3" w:tplc="9C20FF98">
      <w:numFmt w:val="bullet"/>
      <w:lvlText w:val="•"/>
      <w:lvlJc w:val="left"/>
      <w:pPr>
        <w:ind w:left="2870" w:hanging="284"/>
      </w:pPr>
      <w:rPr>
        <w:rFonts w:hint="default"/>
      </w:rPr>
    </w:lvl>
    <w:lvl w:ilvl="4" w:tplc="F95260BC">
      <w:numFmt w:val="bullet"/>
      <w:lvlText w:val="•"/>
      <w:lvlJc w:val="left"/>
      <w:pPr>
        <w:ind w:left="3674" w:hanging="284"/>
      </w:pPr>
      <w:rPr>
        <w:rFonts w:hint="default"/>
      </w:rPr>
    </w:lvl>
    <w:lvl w:ilvl="5" w:tplc="7DC2E28E">
      <w:numFmt w:val="bullet"/>
      <w:lvlText w:val="•"/>
      <w:lvlJc w:val="left"/>
      <w:pPr>
        <w:ind w:left="4478" w:hanging="284"/>
      </w:pPr>
      <w:rPr>
        <w:rFonts w:hint="default"/>
      </w:rPr>
    </w:lvl>
    <w:lvl w:ilvl="6" w:tplc="DCA062FC">
      <w:numFmt w:val="bullet"/>
      <w:lvlText w:val="•"/>
      <w:lvlJc w:val="left"/>
      <w:pPr>
        <w:ind w:left="5281" w:hanging="284"/>
      </w:pPr>
      <w:rPr>
        <w:rFonts w:hint="default"/>
      </w:rPr>
    </w:lvl>
    <w:lvl w:ilvl="7" w:tplc="E72AC42E">
      <w:numFmt w:val="bullet"/>
      <w:lvlText w:val="•"/>
      <w:lvlJc w:val="left"/>
      <w:pPr>
        <w:ind w:left="6085" w:hanging="284"/>
      </w:pPr>
      <w:rPr>
        <w:rFonts w:hint="default"/>
      </w:rPr>
    </w:lvl>
    <w:lvl w:ilvl="8" w:tplc="9B52105C">
      <w:numFmt w:val="bullet"/>
      <w:lvlText w:val="•"/>
      <w:lvlJc w:val="left"/>
      <w:pPr>
        <w:ind w:left="6888" w:hanging="284"/>
      </w:pPr>
      <w:rPr>
        <w:rFonts w:hint="default"/>
      </w:rPr>
    </w:lvl>
  </w:abstractNum>
  <w:abstractNum w:abstractNumId="16" w15:restartNumberingAfterBreak="0">
    <w:nsid w:val="182C78B8"/>
    <w:multiLevelType w:val="hybridMultilevel"/>
    <w:tmpl w:val="1256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92E25A6"/>
    <w:multiLevelType w:val="hybridMultilevel"/>
    <w:tmpl w:val="1E82DF6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99056E8"/>
    <w:multiLevelType w:val="hybridMultilevel"/>
    <w:tmpl w:val="A0DA6248"/>
    <w:lvl w:ilvl="0" w:tplc="FD02FC78">
      <w:numFmt w:val="bullet"/>
      <w:lvlText w:val=""/>
      <w:lvlJc w:val="left"/>
      <w:pPr>
        <w:ind w:left="460" w:hanging="284"/>
      </w:pPr>
      <w:rPr>
        <w:rFonts w:ascii="Symbol" w:eastAsia="Symbol" w:hAnsi="Symbol" w:cs="Symbol" w:hint="default"/>
        <w:w w:val="100"/>
        <w:sz w:val="21"/>
        <w:szCs w:val="21"/>
      </w:rPr>
    </w:lvl>
    <w:lvl w:ilvl="1" w:tplc="29588D5E">
      <w:numFmt w:val="bullet"/>
      <w:lvlText w:val="•"/>
      <w:lvlJc w:val="left"/>
      <w:pPr>
        <w:ind w:left="1263" w:hanging="284"/>
      </w:pPr>
      <w:rPr>
        <w:rFonts w:hint="default"/>
      </w:rPr>
    </w:lvl>
    <w:lvl w:ilvl="2" w:tplc="C8EED8A8">
      <w:numFmt w:val="bullet"/>
      <w:lvlText w:val="•"/>
      <w:lvlJc w:val="left"/>
      <w:pPr>
        <w:ind w:left="2067" w:hanging="284"/>
      </w:pPr>
      <w:rPr>
        <w:rFonts w:hint="default"/>
      </w:rPr>
    </w:lvl>
    <w:lvl w:ilvl="3" w:tplc="1F4E5D3E">
      <w:numFmt w:val="bullet"/>
      <w:lvlText w:val="•"/>
      <w:lvlJc w:val="left"/>
      <w:pPr>
        <w:ind w:left="2870" w:hanging="284"/>
      </w:pPr>
      <w:rPr>
        <w:rFonts w:hint="default"/>
      </w:rPr>
    </w:lvl>
    <w:lvl w:ilvl="4" w:tplc="72E4F9B0">
      <w:numFmt w:val="bullet"/>
      <w:lvlText w:val="•"/>
      <w:lvlJc w:val="left"/>
      <w:pPr>
        <w:ind w:left="3674" w:hanging="284"/>
      </w:pPr>
      <w:rPr>
        <w:rFonts w:hint="default"/>
      </w:rPr>
    </w:lvl>
    <w:lvl w:ilvl="5" w:tplc="7C7AC258">
      <w:numFmt w:val="bullet"/>
      <w:lvlText w:val="•"/>
      <w:lvlJc w:val="left"/>
      <w:pPr>
        <w:ind w:left="4478" w:hanging="284"/>
      </w:pPr>
      <w:rPr>
        <w:rFonts w:hint="default"/>
      </w:rPr>
    </w:lvl>
    <w:lvl w:ilvl="6" w:tplc="4218276E">
      <w:numFmt w:val="bullet"/>
      <w:lvlText w:val="•"/>
      <w:lvlJc w:val="left"/>
      <w:pPr>
        <w:ind w:left="5281" w:hanging="284"/>
      </w:pPr>
      <w:rPr>
        <w:rFonts w:hint="default"/>
      </w:rPr>
    </w:lvl>
    <w:lvl w:ilvl="7" w:tplc="06FAE3DE">
      <w:numFmt w:val="bullet"/>
      <w:lvlText w:val="•"/>
      <w:lvlJc w:val="left"/>
      <w:pPr>
        <w:ind w:left="6085" w:hanging="284"/>
      </w:pPr>
      <w:rPr>
        <w:rFonts w:hint="default"/>
      </w:rPr>
    </w:lvl>
    <w:lvl w:ilvl="8" w:tplc="5724880E">
      <w:numFmt w:val="bullet"/>
      <w:lvlText w:val="•"/>
      <w:lvlJc w:val="left"/>
      <w:pPr>
        <w:ind w:left="6888" w:hanging="284"/>
      </w:pPr>
      <w:rPr>
        <w:rFonts w:hint="default"/>
      </w:rPr>
    </w:lvl>
  </w:abstractNum>
  <w:abstractNum w:abstractNumId="19" w15:restartNumberingAfterBreak="0">
    <w:nsid w:val="1D8373F8"/>
    <w:multiLevelType w:val="hybridMultilevel"/>
    <w:tmpl w:val="92F4213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D8951C4"/>
    <w:multiLevelType w:val="hybridMultilevel"/>
    <w:tmpl w:val="1DDE0E0A"/>
    <w:lvl w:ilvl="0" w:tplc="EFDC50C2">
      <w:numFmt w:val="bullet"/>
      <w:lvlText w:val=""/>
      <w:lvlJc w:val="left"/>
      <w:pPr>
        <w:ind w:left="459" w:hanging="284"/>
      </w:pPr>
      <w:rPr>
        <w:rFonts w:ascii="Symbol" w:eastAsia="Symbol" w:hAnsi="Symbol" w:cs="Symbol" w:hint="default"/>
        <w:w w:val="100"/>
        <w:sz w:val="21"/>
        <w:szCs w:val="21"/>
      </w:rPr>
    </w:lvl>
    <w:lvl w:ilvl="1" w:tplc="70E2F8A0">
      <w:numFmt w:val="bullet"/>
      <w:lvlText w:val="•"/>
      <w:lvlJc w:val="left"/>
      <w:pPr>
        <w:ind w:left="1263" w:hanging="284"/>
      </w:pPr>
      <w:rPr>
        <w:rFonts w:hint="default"/>
      </w:rPr>
    </w:lvl>
    <w:lvl w:ilvl="2" w:tplc="D7127E12">
      <w:numFmt w:val="bullet"/>
      <w:lvlText w:val="•"/>
      <w:lvlJc w:val="left"/>
      <w:pPr>
        <w:ind w:left="2067" w:hanging="284"/>
      </w:pPr>
      <w:rPr>
        <w:rFonts w:hint="default"/>
      </w:rPr>
    </w:lvl>
    <w:lvl w:ilvl="3" w:tplc="D5D0086C">
      <w:numFmt w:val="bullet"/>
      <w:lvlText w:val="•"/>
      <w:lvlJc w:val="left"/>
      <w:pPr>
        <w:ind w:left="2870" w:hanging="284"/>
      </w:pPr>
      <w:rPr>
        <w:rFonts w:hint="default"/>
      </w:rPr>
    </w:lvl>
    <w:lvl w:ilvl="4" w:tplc="7F6E4434">
      <w:numFmt w:val="bullet"/>
      <w:lvlText w:val="•"/>
      <w:lvlJc w:val="left"/>
      <w:pPr>
        <w:ind w:left="3674" w:hanging="284"/>
      </w:pPr>
      <w:rPr>
        <w:rFonts w:hint="default"/>
      </w:rPr>
    </w:lvl>
    <w:lvl w:ilvl="5" w:tplc="DDB2B6D4">
      <w:numFmt w:val="bullet"/>
      <w:lvlText w:val="•"/>
      <w:lvlJc w:val="left"/>
      <w:pPr>
        <w:ind w:left="4478" w:hanging="284"/>
      </w:pPr>
      <w:rPr>
        <w:rFonts w:hint="default"/>
      </w:rPr>
    </w:lvl>
    <w:lvl w:ilvl="6" w:tplc="7CC4C9EC">
      <w:numFmt w:val="bullet"/>
      <w:lvlText w:val="•"/>
      <w:lvlJc w:val="left"/>
      <w:pPr>
        <w:ind w:left="5281" w:hanging="284"/>
      </w:pPr>
      <w:rPr>
        <w:rFonts w:hint="default"/>
      </w:rPr>
    </w:lvl>
    <w:lvl w:ilvl="7" w:tplc="15CA6774">
      <w:numFmt w:val="bullet"/>
      <w:lvlText w:val="•"/>
      <w:lvlJc w:val="left"/>
      <w:pPr>
        <w:ind w:left="6085" w:hanging="284"/>
      </w:pPr>
      <w:rPr>
        <w:rFonts w:hint="default"/>
      </w:rPr>
    </w:lvl>
    <w:lvl w:ilvl="8" w:tplc="58308036">
      <w:numFmt w:val="bullet"/>
      <w:lvlText w:val="•"/>
      <w:lvlJc w:val="left"/>
      <w:pPr>
        <w:ind w:left="6888" w:hanging="284"/>
      </w:pPr>
      <w:rPr>
        <w:rFonts w:hint="default"/>
      </w:rPr>
    </w:lvl>
  </w:abstractNum>
  <w:abstractNum w:abstractNumId="21" w15:restartNumberingAfterBreak="0">
    <w:nsid w:val="20A63A87"/>
    <w:multiLevelType w:val="hybridMultilevel"/>
    <w:tmpl w:val="1234BF8C"/>
    <w:lvl w:ilvl="0" w:tplc="FEFC9A88">
      <w:numFmt w:val="bullet"/>
      <w:lvlText w:val=""/>
      <w:lvlJc w:val="left"/>
      <w:pPr>
        <w:ind w:left="460" w:hanging="284"/>
      </w:pPr>
      <w:rPr>
        <w:rFonts w:ascii="Symbol" w:eastAsia="Symbol" w:hAnsi="Symbol" w:cs="Symbol" w:hint="default"/>
        <w:w w:val="100"/>
        <w:sz w:val="21"/>
        <w:szCs w:val="21"/>
      </w:rPr>
    </w:lvl>
    <w:lvl w:ilvl="1" w:tplc="FF24D4CC">
      <w:numFmt w:val="bullet"/>
      <w:lvlText w:val="•"/>
      <w:lvlJc w:val="left"/>
      <w:pPr>
        <w:ind w:left="1263" w:hanging="284"/>
      </w:pPr>
      <w:rPr>
        <w:rFonts w:hint="default"/>
      </w:rPr>
    </w:lvl>
    <w:lvl w:ilvl="2" w:tplc="1244000E">
      <w:numFmt w:val="bullet"/>
      <w:lvlText w:val="•"/>
      <w:lvlJc w:val="left"/>
      <w:pPr>
        <w:ind w:left="2067" w:hanging="284"/>
      </w:pPr>
      <w:rPr>
        <w:rFonts w:hint="default"/>
      </w:rPr>
    </w:lvl>
    <w:lvl w:ilvl="3" w:tplc="8A3CB710">
      <w:numFmt w:val="bullet"/>
      <w:lvlText w:val="•"/>
      <w:lvlJc w:val="left"/>
      <w:pPr>
        <w:ind w:left="2870" w:hanging="284"/>
      </w:pPr>
      <w:rPr>
        <w:rFonts w:hint="default"/>
      </w:rPr>
    </w:lvl>
    <w:lvl w:ilvl="4" w:tplc="91FE6BB6">
      <w:numFmt w:val="bullet"/>
      <w:lvlText w:val="•"/>
      <w:lvlJc w:val="left"/>
      <w:pPr>
        <w:ind w:left="3674" w:hanging="284"/>
      </w:pPr>
      <w:rPr>
        <w:rFonts w:hint="default"/>
      </w:rPr>
    </w:lvl>
    <w:lvl w:ilvl="5" w:tplc="9A8C9A6E">
      <w:numFmt w:val="bullet"/>
      <w:lvlText w:val="•"/>
      <w:lvlJc w:val="left"/>
      <w:pPr>
        <w:ind w:left="4478" w:hanging="284"/>
      </w:pPr>
      <w:rPr>
        <w:rFonts w:hint="default"/>
      </w:rPr>
    </w:lvl>
    <w:lvl w:ilvl="6" w:tplc="F154D2C4">
      <w:numFmt w:val="bullet"/>
      <w:lvlText w:val="•"/>
      <w:lvlJc w:val="left"/>
      <w:pPr>
        <w:ind w:left="5281" w:hanging="284"/>
      </w:pPr>
      <w:rPr>
        <w:rFonts w:hint="default"/>
      </w:rPr>
    </w:lvl>
    <w:lvl w:ilvl="7" w:tplc="55BCA838">
      <w:numFmt w:val="bullet"/>
      <w:lvlText w:val="•"/>
      <w:lvlJc w:val="left"/>
      <w:pPr>
        <w:ind w:left="6085" w:hanging="284"/>
      </w:pPr>
      <w:rPr>
        <w:rFonts w:hint="default"/>
      </w:rPr>
    </w:lvl>
    <w:lvl w:ilvl="8" w:tplc="142055EA">
      <w:numFmt w:val="bullet"/>
      <w:lvlText w:val="•"/>
      <w:lvlJc w:val="left"/>
      <w:pPr>
        <w:ind w:left="6888" w:hanging="284"/>
      </w:pPr>
      <w:rPr>
        <w:rFonts w:hint="default"/>
      </w:rPr>
    </w:lvl>
  </w:abstractNum>
  <w:abstractNum w:abstractNumId="22" w15:restartNumberingAfterBreak="0">
    <w:nsid w:val="216A0BD5"/>
    <w:multiLevelType w:val="multilevel"/>
    <w:tmpl w:val="527247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4D837CF"/>
    <w:multiLevelType w:val="hybridMultilevel"/>
    <w:tmpl w:val="6ABC2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816C7A"/>
    <w:multiLevelType w:val="multilevel"/>
    <w:tmpl w:val="88A21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84F0CB5"/>
    <w:multiLevelType w:val="hybridMultilevel"/>
    <w:tmpl w:val="447EF958"/>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854601A"/>
    <w:multiLevelType w:val="hybridMultilevel"/>
    <w:tmpl w:val="0A56F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8CC66BA"/>
    <w:multiLevelType w:val="hybridMultilevel"/>
    <w:tmpl w:val="78A00258"/>
    <w:lvl w:ilvl="0" w:tplc="69AC53AE">
      <w:numFmt w:val="bullet"/>
      <w:lvlText w:val=""/>
      <w:lvlJc w:val="left"/>
      <w:pPr>
        <w:ind w:left="460" w:hanging="284"/>
      </w:pPr>
      <w:rPr>
        <w:rFonts w:ascii="Symbol" w:eastAsia="Symbol" w:hAnsi="Symbol" w:cs="Symbol" w:hint="default"/>
        <w:w w:val="100"/>
        <w:sz w:val="21"/>
        <w:szCs w:val="21"/>
      </w:rPr>
    </w:lvl>
    <w:lvl w:ilvl="1" w:tplc="8DC66AAA">
      <w:numFmt w:val="bullet"/>
      <w:lvlText w:val="•"/>
      <w:lvlJc w:val="left"/>
      <w:pPr>
        <w:ind w:left="1263" w:hanging="284"/>
      </w:pPr>
      <w:rPr>
        <w:rFonts w:hint="default"/>
      </w:rPr>
    </w:lvl>
    <w:lvl w:ilvl="2" w:tplc="6426A35C">
      <w:numFmt w:val="bullet"/>
      <w:lvlText w:val="•"/>
      <w:lvlJc w:val="left"/>
      <w:pPr>
        <w:ind w:left="2067" w:hanging="284"/>
      </w:pPr>
      <w:rPr>
        <w:rFonts w:hint="default"/>
      </w:rPr>
    </w:lvl>
    <w:lvl w:ilvl="3" w:tplc="A420E3C4">
      <w:numFmt w:val="bullet"/>
      <w:lvlText w:val="•"/>
      <w:lvlJc w:val="left"/>
      <w:pPr>
        <w:ind w:left="2870" w:hanging="284"/>
      </w:pPr>
      <w:rPr>
        <w:rFonts w:hint="default"/>
      </w:rPr>
    </w:lvl>
    <w:lvl w:ilvl="4" w:tplc="588ED03A">
      <w:numFmt w:val="bullet"/>
      <w:lvlText w:val="•"/>
      <w:lvlJc w:val="left"/>
      <w:pPr>
        <w:ind w:left="3674" w:hanging="284"/>
      </w:pPr>
      <w:rPr>
        <w:rFonts w:hint="default"/>
      </w:rPr>
    </w:lvl>
    <w:lvl w:ilvl="5" w:tplc="FC68A8E2">
      <w:numFmt w:val="bullet"/>
      <w:lvlText w:val="•"/>
      <w:lvlJc w:val="left"/>
      <w:pPr>
        <w:ind w:left="4478" w:hanging="284"/>
      </w:pPr>
      <w:rPr>
        <w:rFonts w:hint="default"/>
      </w:rPr>
    </w:lvl>
    <w:lvl w:ilvl="6" w:tplc="7F48711C">
      <w:numFmt w:val="bullet"/>
      <w:lvlText w:val="•"/>
      <w:lvlJc w:val="left"/>
      <w:pPr>
        <w:ind w:left="5281" w:hanging="284"/>
      </w:pPr>
      <w:rPr>
        <w:rFonts w:hint="default"/>
      </w:rPr>
    </w:lvl>
    <w:lvl w:ilvl="7" w:tplc="C4F8EC8A">
      <w:numFmt w:val="bullet"/>
      <w:lvlText w:val="•"/>
      <w:lvlJc w:val="left"/>
      <w:pPr>
        <w:ind w:left="6085" w:hanging="284"/>
      </w:pPr>
      <w:rPr>
        <w:rFonts w:hint="default"/>
      </w:rPr>
    </w:lvl>
    <w:lvl w:ilvl="8" w:tplc="2646B4BC">
      <w:numFmt w:val="bullet"/>
      <w:lvlText w:val="•"/>
      <w:lvlJc w:val="left"/>
      <w:pPr>
        <w:ind w:left="6888" w:hanging="284"/>
      </w:pPr>
      <w:rPr>
        <w:rFonts w:hint="default"/>
      </w:rPr>
    </w:lvl>
  </w:abstractNum>
  <w:abstractNum w:abstractNumId="28" w15:restartNumberingAfterBreak="0">
    <w:nsid w:val="33E64503"/>
    <w:multiLevelType w:val="hybridMultilevel"/>
    <w:tmpl w:val="81E4A8E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4FD11BD"/>
    <w:multiLevelType w:val="hybridMultilevel"/>
    <w:tmpl w:val="575CF55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98557EC"/>
    <w:multiLevelType w:val="multilevel"/>
    <w:tmpl w:val="91284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B640753"/>
    <w:multiLevelType w:val="hybridMultilevel"/>
    <w:tmpl w:val="61D49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D90410A"/>
    <w:multiLevelType w:val="hybridMultilevel"/>
    <w:tmpl w:val="BD9A6562"/>
    <w:lvl w:ilvl="0" w:tplc="FA52E5FA">
      <w:numFmt w:val="bullet"/>
      <w:lvlText w:val="•"/>
      <w:lvlJc w:val="left"/>
      <w:pPr>
        <w:ind w:left="589" w:hanging="260"/>
      </w:pPr>
      <w:rPr>
        <w:rFonts w:ascii="Cambria" w:eastAsia="Cambria" w:hAnsi="Cambria" w:cs="Cambria" w:hint="default"/>
        <w:w w:val="99"/>
        <w:sz w:val="16"/>
        <w:szCs w:val="16"/>
        <w:lang w:val="en-US" w:eastAsia="en-US" w:bidi="en-US"/>
      </w:rPr>
    </w:lvl>
    <w:lvl w:ilvl="1" w:tplc="3D123694">
      <w:numFmt w:val="bullet"/>
      <w:lvlText w:val="•"/>
      <w:lvlJc w:val="left"/>
      <w:pPr>
        <w:ind w:left="1038" w:hanging="260"/>
      </w:pPr>
      <w:rPr>
        <w:rFonts w:hint="default"/>
        <w:lang w:val="en-US" w:eastAsia="en-US" w:bidi="en-US"/>
      </w:rPr>
    </w:lvl>
    <w:lvl w:ilvl="2" w:tplc="329A880A">
      <w:numFmt w:val="bullet"/>
      <w:lvlText w:val="•"/>
      <w:lvlJc w:val="left"/>
      <w:pPr>
        <w:ind w:left="1497" w:hanging="260"/>
      </w:pPr>
      <w:rPr>
        <w:rFonts w:hint="default"/>
        <w:lang w:val="en-US" w:eastAsia="en-US" w:bidi="en-US"/>
      </w:rPr>
    </w:lvl>
    <w:lvl w:ilvl="3" w:tplc="7FE01736">
      <w:numFmt w:val="bullet"/>
      <w:lvlText w:val="•"/>
      <w:lvlJc w:val="left"/>
      <w:pPr>
        <w:ind w:left="1956" w:hanging="260"/>
      </w:pPr>
      <w:rPr>
        <w:rFonts w:hint="default"/>
        <w:lang w:val="en-US" w:eastAsia="en-US" w:bidi="en-US"/>
      </w:rPr>
    </w:lvl>
    <w:lvl w:ilvl="4" w:tplc="BE122E92">
      <w:numFmt w:val="bullet"/>
      <w:lvlText w:val="•"/>
      <w:lvlJc w:val="left"/>
      <w:pPr>
        <w:ind w:left="2415" w:hanging="260"/>
      </w:pPr>
      <w:rPr>
        <w:rFonts w:hint="default"/>
        <w:lang w:val="en-US" w:eastAsia="en-US" w:bidi="en-US"/>
      </w:rPr>
    </w:lvl>
    <w:lvl w:ilvl="5" w:tplc="EC2AB7BC">
      <w:numFmt w:val="bullet"/>
      <w:lvlText w:val="•"/>
      <w:lvlJc w:val="left"/>
      <w:pPr>
        <w:ind w:left="2874" w:hanging="260"/>
      </w:pPr>
      <w:rPr>
        <w:rFonts w:hint="default"/>
        <w:lang w:val="en-US" w:eastAsia="en-US" w:bidi="en-US"/>
      </w:rPr>
    </w:lvl>
    <w:lvl w:ilvl="6" w:tplc="2E865124">
      <w:numFmt w:val="bullet"/>
      <w:lvlText w:val="•"/>
      <w:lvlJc w:val="left"/>
      <w:pPr>
        <w:ind w:left="3332" w:hanging="260"/>
      </w:pPr>
      <w:rPr>
        <w:rFonts w:hint="default"/>
        <w:lang w:val="en-US" w:eastAsia="en-US" w:bidi="en-US"/>
      </w:rPr>
    </w:lvl>
    <w:lvl w:ilvl="7" w:tplc="4710B282">
      <w:numFmt w:val="bullet"/>
      <w:lvlText w:val="•"/>
      <w:lvlJc w:val="left"/>
      <w:pPr>
        <w:ind w:left="3791" w:hanging="260"/>
      </w:pPr>
      <w:rPr>
        <w:rFonts w:hint="default"/>
        <w:lang w:val="en-US" w:eastAsia="en-US" w:bidi="en-US"/>
      </w:rPr>
    </w:lvl>
    <w:lvl w:ilvl="8" w:tplc="9E862382">
      <w:numFmt w:val="bullet"/>
      <w:lvlText w:val="•"/>
      <w:lvlJc w:val="left"/>
      <w:pPr>
        <w:ind w:left="4250" w:hanging="260"/>
      </w:pPr>
      <w:rPr>
        <w:rFonts w:hint="default"/>
        <w:lang w:val="en-US" w:eastAsia="en-US" w:bidi="en-US"/>
      </w:rPr>
    </w:lvl>
  </w:abstractNum>
  <w:abstractNum w:abstractNumId="33" w15:restartNumberingAfterBreak="0">
    <w:nsid w:val="4E0C5790"/>
    <w:multiLevelType w:val="hybridMultilevel"/>
    <w:tmpl w:val="CD56094E"/>
    <w:lvl w:ilvl="0" w:tplc="64F22184">
      <w:numFmt w:val="bullet"/>
      <w:lvlText w:val="•"/>
      <w:lvlJc w:val="left"/>
      <w:pPr>
        <w:ind w:left="589" w:hanging="260"/>
      </w:pPr>
      <w:rPr>
        <w:rFonts w:ascii="Cambria" w:eastAsia="Cambria" w:hAnsi="Cambria" w:cs="Cambria" w:hint="default"/>
        <w:w w:val="99"/>
        <w:sz w:val="16"/>
        <w:szCs w:val="16"/>
        <w:lang w:val="en-US" w:eastAsia="en-US" w:bidi="en-US"/>
      </w:rPr>
    </w:lvl>
    <w:lvl w:ilvl="1" w:tplc="39086D12">
      <w:numFmt w:val="bullet"/>
      <w:lvlText w:val="•"/>
      <w:lvlJc w:val="left"/>
      <w:pPr>
        <w:ind w:left="1038" w:hanging="260"/>
      </w:pPr>
      <w:rPr>
        <w:rFonts w:hint="default"/>
        <w:lang w:val="en-US" w:eastAsia="en-US" w:bidi="en-US"/>
      </w:rPr>
    </w:lvl>
    <w:lvl w:ilvl="2" w:tplc="EC26FBAE">
      <w:numFmt w:val="bullet"/>
      <w:lvlText w:val="•"/>
      <w:lvlJc w:val="left"/>
      <w:pPr>
        <w:ind w:left="1497" w:hanging="260"/>
      </w:pPr>
      <w:rPr>
        <w:rFonts w:hint="default"/>
        <w:lang w:val="en-US" w:eastAsia="en-US" w:bidi="en-US"/>
      </w:rPr>
    </w:lvl>
    <w:lvl w:ilvl="3" w:tplc="0008A2BE">
      <w:numFmt w:val="bullet"/>
      <w:lvlText w:val="•"/>
      <w:lvlJc w:val="left"/>
      <w:pPr>
        <w:ind w:left="1956" w:hanging="260"/>
      </w:pPr>
      <w:rPr>
        <w:rFonts w:hint="default"/>
        <w:lang w:val="en-US" w:eastAsia="en-US" w:bidi="en-US"/>
      </w:rPr>
    </w:lvl>
    <w:lvl w:ilvl="4" w:tplc="01DA67D8">
      <w:numFmt w:val="bullet"/>
      <w:lvlText w:val="•"/>
      <w:lvlJc w:val="left"/>
      <w:pPr>
        <w:ind w:left="2415" w:hanging="260"/>
      </w:pPr>
      <w:rPr>
        <w:rFonts w:hint="default"/>
        <w:lang w:val="en-US" w:eastAsia="en-US" w:bidi="en-US"/>
      </w:rPr>
    </w:lvl>
    <w:lvl w:ilvl="5" w:tplc="636EEDFA">
      <w:numFmt w:val="bullet"/>
      <w:lvlText w:val="•"/>
      <w:lvlJc w:val="left"/>
      <w:pPr>
        <w:ind w:left="2874" w:hanging="260"/>
      </w:pPr>
      <w:rPr>
        <w:rFonts w:hint="default"/>
        <w:lang w:val="en-US" w:eastAsia="en-US" w:bidi="en-US"/>
      </w:rPr>
    </w:lvl>
    <w:lvl w:ilvl="6" w:tplc="0DAE2368">
      <w:numFmt w:val="bullet"/>
      <w:lvlText w:val="•"/>
      <w:lvlJc w:val="left"/>
      <w:pPr>
        <w:ind w:left="3332" w:hanging="260"/>
      </w:pPr>
      <w:rPr>
        <w:rFonts w:hint="default"/>
        <w:lang w:val="en-US" w:eastAsia="en-US" w:bidi="en-US"/>
      </w:rPr>
    </w:lvl>
    <w:lvl w:ilvl="7" w:tplc="C904586C">
      <w:numFmt w:val="bullet"/>
      <w:lvlText w:val="•"/>
      <w:lvlJc w:val="left"/>
      <w:pPr>
        <w:ind w:left="3791" w:hanging="260"/>
      </w:pPr>
      <w:rPr>
        <w:rFonts w:hint="default"/>
        <w:lang w:val="en-US" w:eastAsia="en-US" w:bidi="en-US"/>
      </w:rPr>
    </w:lvl>
    <w:lvl w:ilvl="8" w:tplc="AAECCC2A">
      <w:numFmt w:val="bullet"/>
      <w:lvlText w:val="•"/>
      <w:lvlJc w:val="left"/>
      <w:pPr>
        <w:ind w:left="4250" w:hanging="260"/>
      </w:pPr>
      <w:rPr>
        <w:rFonts w:hint="default"/>
        <w:lang w:val="en-US" w:eastAsia="en-US" w:bidi="en-US"/>
      </w:rPr>
    </w:lvl>
  </w:abstractNum>
  <w:abstractNum w:abstractNumId="34" w15:restartNumberingAfterBreak="0">
    <w:nsid w:val="50BD1F37"/>
    <w:multiLevelType w:val="multilevel"/>
    <w:tmpl w:val="808E5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4946AF0"/>
    <w:multiLevelType w:val="hybridMultilevel"/>
    <w:tmpl w:val="8BE45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606A83"/>
    <w:multiLevelType w:val="hybridMultilevel"/>
    <w:tmpl w:val="E04C6F4A"/>
    <w:lvl w:ilvl="0" w:tplc="C2C0C0BC">
      <w:numFmt w:val="bullet"/>
      <w:lvlText w:val="•"/>
      <w:lvlJc w:val="left"/>
      <w:pPr>
        <w:ind w:left="589" w:hanging="260"/>
      </w:pPr>
      <w:rPr>
        <w:rFonts w:ascii="Cambria" w:eastAsia="Cambria" w:hAnsi="Cambria" w:cs="Cambria" w:hint="default"/>
        <w:w w:val="99"/>
        <w:sz w:val="16"/>
        <w:szCs w:val="16"/>
        <w:lang w:val="en-US" w:eastAsia="en-US" w:bidi="en-US"/>
      </w:rPr>
    </w:lvl>
    <w:lvl w:ilvl="1" w:tplc="A894BCBE">
      <w:numFmt w:val="bullet"/>
      <w:lvlText w:val="•"/>
      <w:lvlJc w:val="left"/>
      <w:pPr>
        <w:ind w:left="1038" w:hanging="260"/>
      </w:pPr>
      <w:rPr>
        <w:rFonts w:hint="default"/>
        <w:lang w:val="en-US" w:eastAsia="en-US" w:bidi="en-US"/>
      </w:rPr>
    </w:lvl>
    <w:lvl w:ilvl="2" w:tplc="4D82011A">
      <w:numFmt w:val="bullet"/>
      <w:lvlText w:val="•"/>
      <w:lvlJc w:val="left"/>
      <w:pPr>
        <w:ind w:left="1497" w:hanging="260"/>
      </w:pPr>
      <w:rPr>
        <w:rFonts w:hint="default"/>
        <w:lang w:val="en-US" w:eastAsia="en-US" w:bidi="en-US"/>
      </w:rPr>
    </w:lvl>
    <w:lvl w:ilvl="3" w:tplc="7BA25542">
      <w:numFmt w:val="bullet"/>
      <w:lvlText w:val="•"/>
      <w:lvlJc w:val="left"/>
      <w:pPr>
        <w:ind w:left="1956" w:hanging="260"/>
      </w:pPr>
      <w:rPr>
        <w:rFonts w:hint="default"/>
        <w:lang w:val="en-US" w:eastAsia="en-US" w:bidi="en-US"/>
      </w:rPr>
    </w:lvl>
    <w:lvl w:ilvl="4" w:tplc="2E222E68">
      <w:numFmt w:val="bullet"/>
      <w:lvlText w:val="•"/>
      <w:lvlJc w:val="left"/>
      <w:pPr>
        <w:ind w:left="2415" w:hanging="260"/>
      </w:pPr>
      <w:rPr>
        <w:rFonts w:hint="default"/>
        <w:lang w:val="en-US" w:eastAsia="en-US" w:bidi="en-US"/>
      </w:rPr>
    </w:lvl>
    <w:lvl w:ilvl="5" w:tplc="B4DE47EE">
      <w:numFmt w:val="bullet"/>
      <w:lvlText w:val="•"/>
      <w:lvlJc w:val="left"/>
      <w:pPr>
        <w:ind w:left="2874" w:hanging="260"/>
      </w:pPr>
      <w:rPr>
        <w:rFonts w:hint="default"/>
        <w:lang w:val="en-US" w:eastAsia="en-US" w:bidi="en-US"/>
      </w:rPr>
    </w:lvl>
    <w:lvl w:ilvl="6" w:tplc="D3F017C4">
      <w:numFmt w:val="bullet"/>
      <w:lvlText w:val="•"/>
      <w:lvlJc w:val="left"/>
      <w:pPr>
        <w:ind w:left="3332" w:hanging="260"/>
      </w:pPr>
      <w:rPr>
        <w:rFonts w:hint="default"/>
        <w:lang w:val="en-US" w:eastAsia="en-US" w:bidi="en-US"/>
      </w:rPr>
    </w:lvl>
    <w:lvl w:ilvl="7" w:tplc="3F061F8A">
      <w:numFmt w:val="bullet"/>
      <w:lvlText w:val="•"/>
      <w:lvlJc w:val="left"/>
      <w:pPr>
        <w:ind w:left="3791" w:hanging="260"/>
      </w:pPr>
      <w:rPr>
        <w:rFonts w:hint="default"/>
        <w:lang w:val="en-US" w:eastAsia="en-US" w:bidi="en-US"/>
      </w:rPr>
    </w:lvl>
    <w:lvl w:ilvl="8" w:tplc="44A4CF80">
      <w:numFmt w:val="bullet"/>
      <w:lvlText w:val="•"/>
      <w:lvlJc w:val="left"/>
      <w:pPr>
        <w:ind w:left="4250" w:hanging="260"/>
      </w:pPr>
      <w:rPr>
        <w:rFonts w:hint="default"/>
        <w:lang w:val="en-US" w:eastAsia="en-US" w:bidi="en-US"/>
      </w:rPr>
    </w:lvl>
  </w:abstractNum>
  <w:abstractNum w:abstractNumId="37" w15:restartNumberingAfterBreak="0">
    <w:nsid w:val="5A7D3CB2"/>
    <w:multiLevelType w:val="hybridMultilevel"/>
    <w:tmpl w:val="7694942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40C6C9D"/>
    <w:multiLevelType w:val="hybridMultilevel"/>
    <w:tmpl w:val="318627F6"/>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4100955"/>
    <w:multiLevelType w:val="hybridMultilevel"/>
    <w:tmpl w:val="4650D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51E6998"/>
    <w:multiLevelType w:val="hybridMultilevel"/>
    <w:tmpl w:val="77CAE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4A5BD6"/>
    <w:multiLevelType w:val="hybridMultilevel"/>
    <w:tmpl w:val="BCCA3BA0"/>
    <w:lvl w:ilvl="0" w:tplc="B3122AB6">
      <w:numFmt w:val="bullet"/>
      <w:lvlText w:val=""/>
      <w:lvlJc w:val="left"/>
      <w:pPr>
        <w:ind w:left="460" w:hanging="284"/>
      </w:pPr>
      <w:rPr>
        <w:rFonts w:ascii="Symbol" w:eastAsia="Symbol" w:hAnsi="Symbol" w:cs="Symbol" w:hint="default"/>
        <w:w w:val="100"/>
        <w:sz w:val="21"/>
        <w:szCs w:val="21"/>
      </w:rPr>
    </w:lvl>
    <w:lvl w:ilvl="1" w:tplc="14FA106C">
      <w:numFmt w:val="bullet"/>
      <w:lvlText w:val="•"/>
      <w:lvlJc w:val="left"/>
      <w:pPr>
        <w:ind w:left="1263" w:hanging="284"/>
      </w:pPr>
      <w:rPr>
        <w:rFonts w:hint="default"/>
      </w:rPr>
    </w:lvl>
    <w:lvl w:ilvl="2" w:tplc="504839F4">
      <w:numFmt w:val="bullet"/>
      <w:lvlText w:val="•"/>
      <w:lvlJc w:val="left"/>
      <w:pPr>
        <w:ind w:left="2067" w:hanging="284"/>
      </w:pPr>
      <w:rPr>
        <w:rFonts w:hint="default"/>
      </w:rPr>
    </w:lvl>
    <w:lvl w:ilvl="3" w:tplc="CF825E6A">
      <w:numFmt w:val="bullet"/>
      <w:lvlText w:val="•"/>
      <w:lvlJc w:val="left"/>
      <w:pPr>
        <w:ind w:left="2870" w:hanging="284"/>
      </w:pPr>
      <w:rPr>
        <w:rFonts w:hint="default"/>
      </w:rPr>
    </w:lvl>
    <w:lvl w:ilvl="4" w:tplc="8152BB80">
      <w:numFmt w:val="bullet"/>
      <w:lvlText w:val="•"/>
      <w:lvlJc w:val="left"/>
      <w:pPr>
        <w:ind w:left="3674" w:hanging="284"/>
      </w:pPr>
      <w:rPr>
        <w:rFonts w:hint="default"/>
      </w:rPr>
    </w:lvl>
    <w:lvl w:ilvl="5" w:tplc="A6E05D4C">
      <w:numFmt w:val="bullet"/>
      <w:lvlText w:val="•"/>
      <w:lvlJc w:val="left"/>
      <w:pPr>
        <w:ind w:left="4478" w:hanging="284"/>
      </w:pPr>
      <w:rPr>
        <w:rFonts w:hint="default"/>
      </w:rPr>
    </w:lvl>
    <w:lvl w:ilvl="6" w:tplc="C1B00B5E">
      <w:numFmt w:val="bullet"/>
      <w:lvlText w:val="•"/>
      <w:lvlJc w:val="left"/>
      <w:pPr>
        <w:ind w:left="5281" w:hanging="284"/>
      </w:pPr>
      <w:rPr>
        <w:rFonts w:hint="default"/>
      </w:rPr>
    </w:lvl>
    <w:lvl w:ilvl="7" w:tplc="51104C58">
      <w:numFmt w:val="bullet"/>
      <w:lvlText w:val="•"/>
      <w:lvlJc w:val="left"/>
      <w:pPr>
        <w:ind w:left="6085" w:hanging="284"/>
      </w:pPr>
      <w:rPr>
        <w:rFonts w:hint="default"/>
      </w:rPr>
    </w:lvl>
    <w:lvl w:ilvl="8" w:tplc="54F4924C">
      <w:numFmt w:val="bullet"/>
      <w:lvlText w:val="•"/>
      <w:lvlJc w:val="left"/>
      <w:pPr>
        <w:ind w:left="6888" w:hanging="284"/>
      </w:pPr>
      <w:rPr>
        <w:rFonts w:hint="default"/>
      </w:rPr>
    </w:lvl>
  </w:abstractNum>
  <w:abstractNum w:abstractNumId="42" w15:restartNumberingAfterBreak="0">
    <w:nsid w:val="6D29008A"/>
    <w:multiLevelType w:val="hybridMultilevel"/>
    <w:tmpl w:val="B0F055D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04D1C0F"/>
    <w:multiLevelType w:val="hybridMultilevel"/>
    <w:tmpl w:val="3DAA28EA"/>
    <w:lvl w:ilvl="0" w:tplc="0F547AA0">
      <w:numFmt w:val="bullet"/>
      <w:lvlText w:val=""/>
      <w:lvlJc w:val="left"/>
      <w:pPr>
        <w:ind w:left="460" w:hanging="284"/>
      </w:pPr>
      <w:rPr>
        <w:rFonts w:ascii="Symbol" w:eastAsia="Symbol" w:hAnsi="Symbol" w:cs="Symbol" w:hint="default"/>
        <w:w w:val="100"/>
        <w:sz w:val="21"/>
        <w:szCs w:val="21"/>
      </w:rPr>
    </w:lvl>
    <w:lvl w:ilvl="1" w:tplc="B08EA774">
      <w:numFmt w:val="bullet"/>
      <w:lvlText w:val="•"/>
      <w:lvlJc w:val="left"/>
      <w:pPr>
        <w:ind w:left="1263" w:hanging="284"/>
      </w:pPr>
      <w:rPr>
        <w:rFonts w:hint="default"/>
      </w:rPr>
    </w:lvl>
    <w:lvl w:ilvl="2" w:tplc="89227F54">
      <w:numFmt w:val="bullet"/>
      <w:lvlText w:val="•"/>
      <w:lvlJc w:val="left"/>
      <w:pPr>
        <w:ind w:left="2067" w:hanging="284"/>
      </w:pPr>
      <w:rPr>
        <w:rFonts w:hint="default"/>
      </w:rPr>
    </w:lvl>
    <w:lvl w:ilvl="3" w:tplc="371EDCF4">
      <w:numFmt w:val="bullet"/>
      <w:lvlText w:val="•"/>
      <w:lvlJc w:val="left"/>
      <w:pPr>
        <w:ind w:left="2870" w:hanging="284"/>
      </w:pPr>
      <w:rPr>
        <w:rFonts w:hint="default"/>
      </w:rPr>
    </w:lvl>
    <w:lvl w:ilvl="4" w:tplc="2912F012">
      <w:numFmt w:val="bullet"/>
      <w:lvlText w:val="•"/>
      <w:lvlJc w:val="left"/>
      <w:pPr>
        <w:ind w:left="3674" w:hanging="284"/>
      </w:pPr>
      <w:rPr>
        <w:rFonts w:hint="default"/>
      </w:rPr>
    </w:lvl>
    <w:lvl w:ilvl="5" w:tplc="AB6E3894">
      <w:numFmt w:val="bullet"/>
      <w:lvlText w:val="•"/>
      <w:lvlJc w:val="left"/>
      <w:pPr>
        <w:ind w:left="4478" w:hanging="284"/>
      </w:pPr>
      <w:rPr>
        <w:rFonts w:hint="default"/>
      </w:rPr>
    </w:lvl>
    <w:lvl w:ilvl="6" w:tplc="F052FC36">
      <w:numFmt w:val="bullet"/>
      <w:lvlText w:val="•"/>
      <w:lvlJc w:val="left"/>
      <w:pPr>
        <w:ind w:left="5281" w:hanging="284"/>
      </w:pPr>
      <w:rPr>
        <w:rFonts w:hint="default"/>
      </w:rPr>
    </w:lvl>
    <w:lvl w:ilvl="7" w:tplc="34E249D6">
      <w:numFmt w:val="bullet"/>
      <w:lvlText w:val="•"/>
      <w:lvlJc w:val="left"/>
      <w:pPr>
        <w:ind w:left="6085" w:hanging="284"/>
      </w:pPr>
      <w:rPr>
        <w:rFonts w:hint="default"/>
      </w:rPr>
    </w:lvl>
    <w:lvl w:ilvl="8" w:tplc="EA8E076C">
      <w:numFmt w:val="bullet"/>
      <w:lvlText w:val="•"/>
      <w:lvlJc w:val="left"/>
      <w:pPr>
        <w:ind w:left="6888" w:hanging="284"/>
      </w:pPr>
      <w:rPr>
        <w:rFonts w:hint="default"/>
      </w:rPr>
    </w:lvl>
  </w:abstractNum>
  <w:abstractNum w:abstractNumId="44" w15:restartNumberingAfterBreak="0">
    <w:nsid w:val="79B56CC7"/>
    <w:multiLevelType w:val="hybridMultilevel"/>
    <w:tmpl w:val="BDDC4B52"/>
    <w:lvl w:ilvl="0" w:tplc="221A8604">
      <w:numFmt w:val="bullet"/>
      <w:lvlText w:val=""/>
      <w:lvlJc w:val="left"/>
      <w:pPr>
        <w:ind w:left="460" w:hanging="284"/>
      </w:pPr>
      <w:rPr>
        <w:rFonts w:ascii="Symbol" w:eastAsia="Symbol" w:hAnsi="Symbol" w:cs="Symbol" w:hint="default"/>
        <w:w w:val="100"/>
        <w:sz w:val="21"/>
        <w:szCs w:val="21"/>
      </w:rPr>
    </w:lvl>
    <w:lvl w:ilvl="1" w:tplc="ED00BEEC">
      <w:numFmt w:val="bullet"/>
      <w:lvlText w:val="•"/>
      <w:lvlJc w:val="left"/>
      <w:pPr>
        <w:ind w:left="1263" w:hanging="284"/>
      </w:pPr>
      <w:rPr>
        <w:rFonts w:hint="default"/>
      </w:rPr>
    </w:lvl>
    <w:lvl w:ilvl="2" w:tplc="F1FE1CF2">
      <w:numFmt w:val="bullet"/>
      <w:lvlText w:val="•"/>
      <w:lvlJc w:val="left"/>
      <w:pPr>
        <w:ind w:left="2067" w:hanging="284"/>
      </w:pPr>
      <w:rPr>
        <w:rFonts w:hint="default"/>
      </w:rPr>
    </w:lvl>
    <w:lvl w:ilvl="3" w:tplc="E56E3886">
      <w:numFmt w:val="bullet"/>
      <w:lvlText w:val="•"/>
      <w:lvlJc w:val="left"/>
      <w:pPr>
        <w:ind w:left="2870" w:hanging="284"/>
      </w:pPr>
      <w:rPr>
        <w:rFonts w:hint="default"/>
      </w:rPr>
    </w:lvl>
    <w:lvl w:ilvl="4" w:tplc="B8BE0076">
      <w:numFmt w:val="bullet"/>
      <w:lvlText w:val="•"/>
      <w:lvlJc w:val="left"/>
      <w:pPr>
        <w:ind w:left="3674" w:hanging="284"/>
      </w:pPr>
      <w:rPr>
        <w:rFonts w:hint="default"/>
      </w:rPr>
    </w:lvl>
    <w:lvl w:ilvl="5" w:tplc="ED70939C">
      <w:numFmt w:val="bullet"/>
      <w:lvlText w:val="•"/>
      <w:lvlJc w:val="left"/>
      <w:pPr>
        <w:ind w:left="4478" w:hanging="284"/>
      </w:pPr>
      <w:rPr>
        <w:rFonts w:hint="default"/>
      </w:rPr>
    </w:lvl>
    <w:lvl w:ilvl="6" w:tplc="2BB06B9C">
      <w:numFmt w:val="bullet"/>
      <w:lvlText w:val="•"/>
      <w:lvlJc w:val="left"/>
      <w:pPr>
        <w:ind w:left="5281" w:hanging="284"/>
      </w:pPr>
      <w:rPr>
        <w:rFonts w:hint="default"/>
      </w:rPr>
    </w:lvl>
    <w:lvl w:ilvl="7" w:tplc="D2A6D8F0">
      <w:numFmt w:val="bullet"/>
      <w:lvlText w:val="•"/>
      <w:lvlJc w:val="left"/>
      <w:pPr>
        <w:ind w:left="6085" w:hanging="284"/>
      </w:pPr>
      <w:rPr>
        <w:rFonts w:hint="default"/>
      </w:rPr>
    </w:lvl>
    <w:lvl w:ilvl="8" w:tplc="19D42044">
      <w:numFmt w:val="bullet"/>
      <w:lvlText w:val="•"/>
      <w:lvlJc w:val="left"/>
      <w:pPr>
        <w:ind w:left="6888" w:hanging="284"/>
      </w:pPr>
      <w:rPr>
        <w:rFonts w:hint="default"/>
      </w:rPr>
    </w:lvl>
  </w:abstractNum>
  <w:abstractNum w:abstractNumId="45" w15:restartNumberingAfterBreak="0">
    <w:nsid w:val="7CA518FC"/>
    <w:multiLevelType w:val="hybridMultilevel"/>
    <w:tmpl w:val="61D6B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1"/>
  </w:num>
  <w:num w:numId="13">
    <w:abstractNumId w:val="27"/>
  </w:num>
  <w:num w:numId="14">
    <w:abstractNumId w:val="15"/>
  </w:num>
  <w:num w:numId="15">
    <w:abstractNumId w:val="44"/>
  </w:num>
  <w:num w:numId="16">
    <w:abstractNumId w:val="18"/>
  </w:num>
  <w:num w:numId="17">
    <w:abstractNumId w:val="14"/>
  </w:num>
  <w:num w:numId="18">
    <w:abstractNumId w:val="41"/>
  </w:num>
  <w:num w:numId="19">
    <w:abstractNumId w:val="43"/>
  </w:num>
  <w:num w:numId="20">
    <w:abstractNumId w:val="20"/>
  </w:num>
  <w:num w:numId="21">
    <w:abstractNumId w:val="13"/>
  </w:num>
  <w:num w:numId="22">
    <w:abstractNumId w:val="40"/>
  </w:num>
  <w:num w:numId="23">
    <w:abstractNumId w:val="23"/>
  </w:num>
  <w:num w:numId="24">
    <w:abstractNumId w:val="35"/>
  </w:num>
  <w:num w:numId="25">
    <w:abstractNumId w:val="10"/>
  </w:num>
  <w:num w:numId="26">
    <w:abstractNumId w:val="33"/>
  </w:num>
  <w:num w:numId="27">
    <w:abstractNumId w:val="11"/>
  </w:num>
  <w:num w:numId="28">
    <w:abstractNumId w:val="36"/>
  </w:num>
  <w:num w:numId="29">
    <w:abstractNumId w:val="32"/>
  </w:num>
  <w:num w:numId="30">
    <w:abstractNumId w:val="39"/>
  </w:num>
  <w:num w:numId="31">
    <w:abstractNumId w:val="45"/>
  </w:num>
  <w:num w:numId="32">
    <w:abstractNumId w:val="26"/>
  </w:num>
  <w:num w:numId="33">
    <w:abstractNumId w:val="31"/>
  </w:num>
  <w:num w:numId="34">
    <w:abstractNumId w:val="24"/>
  </w:num>
  <w:num w:numId="35">
    <w:abstractNumId w:val="34"/>
  </w:num>
  <w:num w:numId="36">
    <w:abstractNumId w:val="30"/>
  </w:num>
  <w:num w:numId="37">
    <w:abstractNumId w:val="22"/>
  </w:num>
  <w:num w:numId="38">
    <w:abstractNumId w:val="37"/>
  </w:num>
  <w:num w:numId="39">
    <w:abstractNumId w:val="28"/>
  </w:num>
  <w:num w:numId="40">
    <w:abstractNumId w:val="29"/>
  </w:num>
  <w:num w:numId="41">
    <w:abstractNumId w:val="42"/>
  </w:num>
  <w:num w:numId="42">
    <w:abstractNumId w:val="38"/>
  </w:num>
  <w:num w:numId="43">
    <w:abstractNumId w:val="19"/>
  </w:num>
  <w:num w:numId="44">
    <w:abstractNumId w:val="25"/>
  </w:num>
  <w:num w:numId="45">
    <w:abstractNumId w:val="17"/>
  </w:num>
  <w:num w:numId="46">
    <w:abstractNumId w:val="1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0A"/>
    <w:rsid w:val="00027782"/>
    <w:rsid w:val="0009045C"/>
    <w:rsid w:val="000948F2"/>
    <w:rsid w:val="000B6DFA"/>
    <w:rsid w:val="001207F9"/>
    <w:rsid w:val="001310D5"/>
    <w:rsid w:val="001552AA"/>
    <w:rsid w:val="0016198F"/>
    <w:rsid w:val="00166D24"/>
    <w:rsid w:val="00177CE7"/>
    <w:rsid w:val="00187F7A"/>
    <w:rsid w:val="001A1A35"/>
    <w:rsid w:val="001C76C8"/>
    <w:rsid w:val="001E0C2D"/>
    <w:rsid w:val="00202603"/>
    <w:rsid w:val="002041F9"/>
    <w:rsid w:val="002045CB"/>
    <w:rsid w:val="002503DA"/>
    <w:rsid w:val="00255077"/>
    <w:rsid w:val="00282054"/>
    <w:rsid w:val="00290593"/>
    <w:rsid w:val="002D05B8"/>
    <w:rsid w:val="00310A01"/>
    <w:rsid w:val="00333697"/>
    <w:rsid w:val="00350A66"/>
    <w:rsid w:val="00355DF7"/>
    <w:rsid w:val="00357184"/>
    <w:rsid w:val="0036150A"/>
    <w:rsid w:val="0036484A"/>
    <w:rsid w:val="00370F87"/>
    <w:rsid w:val="003A34FF"/>
    <w:rsid w:val="003A707B"/>
    <w:rsid w:val="003B3567"/>
    <w:rsid w:val="003B488C"/>
    <w:rsid w:val="0040561B"/>
    <w:rsid w:val="00433419"/>
    <w:rsid w:val="00440A9D"/>
    <w:rsid w:val="00497BF6"/>
    <w:rsid w:val="004A305D"/>
    <w:rsid w:val="004D566B"/>
    <w:rsid w:val="0051383E"/>
    <w:rsid w:val="00513BA7"/>
    <w:rsid w:val="00514A02"/>
    <w:rsid w:val="005250A6"/>
    <w:rsid w:val="0054397A"/>
    <w:rsid w:val="00546F59"/>
    <w:rsid w:val="00571CF2"/>
    <w:rsid w:val="005B11F2"/>
    <w:rsid w:val="005B3CD2"/>
    <w:rsid w:val="00611EA3"/>
    <w:rsid w:val="00626047"/>
    <w:rsid w:val="0064022B"/>
    <w:rsid w:val="006471E2"/>
    <w:rsid w:val="00647BF0"/>
    <w:rsid w:val="006531D4"/>
    <w:rsid w:val="00690DB1"/>
    <w:rsid w:val="006A19C6"/>
    <w:rsid w:val="006B2665"/>
    <w:rsid w:val="006B41A5"/>
    <w:rsid w:val="006D3DE5"/>
    <w:rsid w:val="006F36BE"/>
    <w:rsid w:val="006F5E88"/>
    <w:rsid w:val="00716059"/>
    <w:rsid w:val="00726717"/>
    <w:rsid w:val="00726E16"/>
    <w:rsid w:val="007669CF"/>
    <w:rsid w:val="00773864"/>
    <w:rsid w:val="007B2E82"/>
    <w:rsid w:val="007D0C9C"/>
    <w:rsid w:val="00802CE0"/>
    <w:rsid w:val="008339B4"/>
    <w:rsid w:val="00843035"/>
    <w:rsid w:val="00844041"/>
    <w:rsid w:val="00865FC8"/>
    <w:rsid w:val="008B7B46"/>
    <w:rsid w:val="008E3C0A"/>
    <w:rsid w:val="008E742C"/>
    <w:rsid w:val="008F109C"/>
    <w:rsid w:val="00943E74"/>
    <w:rsid w:val="00966837"/>
    <w:rsid w:val="00970433"/>
    <w:rsid w:val="00997495"/>
    <w:rsid w:val="00A209DE"/>
    <w:rsid w:val="00A2770D"/>
    <w:rsid w:val="00A71C5A"/>
    <w:rsid w:val="00AC1EEB"/>
    <w:rsid w:val="00AE3315"/>
    <w:rsid w:val="00AE38E2"/>
    <w:rsid w:val="00AF2724"/>
    <w:rsid w:val="00B0281F"/>
    <w:rsid w:val="00B60CBE"/>
    <w:rsid w:val="00B95964"/>
    <w:rsid w:val="00BA6333"/>
    <w:rsid w:val="00BB1E7B"/>
    <w:rsid w:val="00BC0F2F"/>
    <w:rsid w:val="00BD67C6"/>
    <w:rsid w:val="00BF1434"/>
    <w:rsid w:val="00C128AA"/>
    <w:rsid w:val="00C24702"/>
    <w:rsid w:val="00C44931"/>
    <w:rsid w:val="00C46459"/>
    <w:rsid w:val="00C57834"/>
    <w:rsid w:val="00C617C9"/>
    <w:rsid w:val="00CA1E91"/>
    <w:rsid w:val="00CF12B7"/>
    <w:rsid w:val="00CF2282"/>
    <w:rsid w:val="00D12719"/>
    <w:rsid w:val="00D1426B"/>
    <w:rsid w:val="00D14499"/>
    <w:rsid w:val="00D21058"/>
    <w:rsid w:val="00D2612C"/>
    <w:rsid w:val="00D97CF6"/>
    <w:rsid w:val="00DE19AE"/>
    <w:rsid w:val="00E07B57"/>
    <w:rsid w:val="00E1414D"/>
    <w:rsid w:val="00E16036"/>
    <w:rsid w:val="00E21B32"/>
    <w:rsid w:val="00E35A25"/>
    <w:rsid w:val="00E7090D"/>
    <w:rsid w:val="00EA6DA9"/>
    <w:rsid w:val="00EB09BB"/>
    <w:rsid w:val="00EC2168"/>
    <w:rsid w:val="00F16A1F"/>
    <w:rsid w:val="00F17D20"/>
    <w:rsid w:val="00F205B2"/>
    <w:rsid w:val="00F22768"/>
    <w:rsid w:val="00F33125"/>
    <w:rsid w:val="00F45292"/>
    <w:rsid w:val="00F57A8A"/>
    <w:rsid w:val="00FA1E96"/>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91055D"/>
  <w15:chartTrackingRefBased/>
  <w15:docId w15:val="{B60E4800-304E-9A4A-8963-CB7011A7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567"/>
    <w:pPr>
      <w:keepNext/>
      <w:keepLines/>
      <w:spacing w:before="360" w:after="240"/>
      <w:outlineLvl w:val="0"/>
    </w:pPr>
    <w:rPr>
      <w:rFonts w:ascii="Arial Black" w:eastAsiaTheme="majorEastAsia" w:hAnsi="Arial Black" w:cstheme="majorBidi"/>
      <w:b/>
      <w:bCs/>
      <w:color w:val="000000" w:themeColor="text1"/>
      <w:sz w:val="32"/>
      <w:szCs w:val="32"/>
    </w:rPr>
  </w:style>
  <w:style w:type="paragraph" w:styleId="Heading2">
    <w:name w:val="heading 2"/>
    <w:basedOn w:val="Normal"/>
    <w:next w:val="Normal"/>
    <w:link w:val="Heading2Char"/>
    <w:uiPriority w:val="9"/>
    <w:unhideWhenUsed/>
    <w:qFormat/>
    <w:rsid w:val="00F17D20"/>
    <w:pPr>
      <w:keepNext/>
      <w:keepLines/>
      <w:spacing w:before="120" w:after="120"/>
      <w:outlineLvl w:val="1"/>
    </w:pPr>
    <w:rPr>
      <w:rFonts w:ascii="Arial" w:eastAsiaTheme="majorEastAsia" w:hAnsi="Arial" w:cs="Arial"/>
      <w:b/>
      <w:bCs/>
      <w:color w:val="3B3838" w:themeColor="background2" w:themeShade="40"/>
      <w:sz w:val="26"/>
      <w:szCs w:val="26"/>
    </w:rPr>
  </w:style>
  <w:style w:type="paragraph" w:styleId="Heading3">
    <w:name w:val="heading 3"/>
    <w:basedOn w:val="Normal"/>
    <w:next w:val="Normal"/>
    <w:link w:val="Heading3Char"/>
    <w:uiPriority w:val="9"/>
    <w:unhideWhenUsed/>
    <w:qFormat/>
    <w:rsid w:val="005B11F2"/>
    <w:pPr>
      <w:keepNext/>
      <w:keepLines/>
      <w:spacing w:before="2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A1E9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1E9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50A6"/>
    <w:pPr>
      <w:tabs>
        <w:tab w:val="left" w:pos="3585"/>
      </w:tabs>
    </w:pPr>
    <w:rPr>
      <w:rFonts w:ascii="Arial Black" w:hAnsi="Arial Black"/>
      <w:sz w:val="32"/>
      <w:szCs w:val="32"/>
    </w:rPr>
  </w:style>
  <w:style w:type="character" w:customStyle="1" w:styleId="TitleChar">
    <w:name w:val="Title Char"/>
    <w:basedOn w:val="DefaultParagraphFont"/>
    <w:link w:val="Title"/>
    <w:uiPriority w:val="10"/>
    <w:rsid w:val="005250A6"/>
    <w:rPr>
      <w:rFonts w:ascii="Arial Black" w:hAnsi="Arial Black"/>
      <w:sz w:val="32"/>
      <w:szCs w:val="32"/>
    </w:rPr>
  </w:style>
  <w:style w:type="character" w:customStyle="1" w:styleId="Heading1Char">
    <w:name w:val="Heading 1 Char"/>
    <w:basedOn w:val="DefaultParagraphFont"/>
    <w:link w:val="Heading1"/>
    <w:uiPriority w:val="9"/>
    <w:rsid w:val="003B3567"/>
    <w:rPr>
      <w:rFonts w:ascii="Arial Black" w:eastAsiaTheme="majorEastAsia" w:hAnsi="Arial Black" w:cstheme="majorBidi"/>
      <w:b/>
      <w:bCs/>
      <w:color w:val="000000" w:themeColor="text1"/>
      <w:sz w:val="32"/>
      <w:szCs w:val="32"/>
    </w:rPr>
  </w:style>
  <w:style w:type="paragraph" w:styleId="TOC1">
    <w:name w:val="toc 1"/>
    <w:basedOn w:val="Normal"/>
    <w:next w:val="Normal"/>
    <w:autoRedefine/>
    <w:uiPriority w:val="39"/>
    <w:unhideWhenUsed/>
    <w:rsid w:val="00CF12B7"/>
    <w:pPr>
      <w:spacing w:after="100"/>
    </w:pPr>
  </w:style>
  <w:style w:type="paragraph" w:styleId="Header">
    <w:name w:val="header"/>
    <w:basedOn w:val="Normal"/>
    <w:link w:val="HeaderChar"/>
    <w:uiPriority w:val="99"/>
    <w:unhideWhenUsed/>
    <w:rsid w:val="00997495"/>
    <w:pPr>
      <w:tabs>
        <w:tab w:val="center" w:pos="4680"/>
        <w:tab w:val="right" w:pos="9360"/>
      </w:tabs>
    </w:pPr>
  </w:style>
  <w:style w:type="character" w:customStyle="1" w:styleId="HeaderChar">
    <w:name w:val="Header Char"/>
    <w:basedOn w:val="DefaultParagraphFont"/>
    <w:link w:val="Header"/>
    <w:uiPriority w:val="99"/>
    <w:rsid w:val="00997495"/>
  </w:style>
  <w:style w:type="paragraph" w:styleId="Footer">
    <w:name w:val="footer"/>
    <w:basedOn w:val="Normal"/>
    <w:link w:val="FooterChar"/>
    <w:uiPriority w:val="99"/>
    <w:unhideWhenUsed/>
    <w:rsid w:val="00997495"/>
    <w:pPr>
      <w:tabs>
        <w:tab w:val="center" w:pos="4680"/>
        <w:tab w:val="right" w:pos="9360"/>
      </w:tabs>
    </w:pPr>
  </w:style>
  <w:style w:type="character" w:customStyle="1" w:styleId="FooterChar">
    <w:name w:val="Footer Char"/>
    <w:basedOn w:val="DefaultParagraphFont"/>
    <w:link w:val="Footer"/>
    <w:uiPriority w:val="99"/>
    <w:rsid w:val="00997495"/>
  </w:style>
  <w:style w:type="character" w:styleId="PageNumber">
    <w:name w:val="page number"/>
    <w:basedOn w:val="DefaultParagraphFont"/>
    <w:uiPriority w:val="99"/>
    <w:semiHidden/>
    <w:unhideWhenUsed/>
    <w:rsid w:val="00997495"/>
  </w:style>
  <w:style w:type="table" w:styleId="TableGrid">
    <w:name w:val="Table Grid"/>
    <w:basedOn w:val="TableNormal"/>
    <w:uiPriority w:val="39"/>
    <w:rsid w:val="0052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31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125"/>
    <w:rPr>
      <w:rFonts w:ascii="Times New Roman" w:hAnsi="Times New Roman" w:cs="Times New Roman"/>
      <w:sz w:val="18"/>
      <w:szCs w:val="18"/>
    </w:rPr>
  </w:style>
  <w:style w:type="character" w:styleId="Hyperlink">
    <w:name w:val="Hyperlink"/>
    <w:basedOn w:val="DefaultParagraphFont"/>
    <w:uiPriority w:val="99"/>
    <w:unhideWhenUsed/>
    <w:rsid w:val="001207F9"/>
    <w:rPr>
      <w:color w:val="0563C1" w:themeColor="hyperlink"/>
      <w:u w:val="single"/>
    </w:rPr>
  </w:style>
  <w:style w:type="table" w:styleId="PlainTable5">
    <w:name w:val="Plain Table 5"/>
    <w:basedOn w:val="TableNormal"/>
    <w:uiPriority w:val="45"/>
    <w:rsid w:val="00CF22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22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CF228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1">
    <w:name w:val="Table Heading 1"/>
    <w:basedOn w:val="Normal"/>
    <w:qFormat/>
    <w:rsid w:val="00CF2282"/>
    <w:rPr>
      <w:rFonts w:ascii="Arial" w:hAnsi="Arial"/>
      <w:b/>
      <w:bCs/>
    </w:rPr>
  </w:style>
  <w:style w:type="paragraph" w:customStyle="1" w:styleId="TableHeading2">
    <w:name w:val="Table Heading 2"/>
    <w:basedOn w:val="Normal"/>
    <w:qFormat/>
    <w:rsid w:val="00CF2282"/>
    <w:rPr>
      <w:rFonts w:ascii="Arial" w:hAnsi="Arial"/>
      <w:b/>
      <w:color w:val="3B3838" w:themeColor="background2" w:themeShade="40"/>
      <w:sz w:val="22"/>
      <w:szCs w:val="22"/>
    </w:rPr>
  </w:style>
  <w:style w:type="character" w:customStyle="1" w:styleId="Heading2Char">
    <w:name w:val="Heading 2 Char"/>
    <w:basedOn w:val="DefaultParagraphFont"/>
    <w:link w:val="Heading2"/>
    <w:uiPriority w:val="9"/>
    <w:rsid w:val="00F17D20"/>
    <w:rPr>
      <w:rFonts w:ascii="Arial" w:eastAsiaTheme="majorEastAsia" w:hAnsi="Arial" w:cs="Arial"/>
      <w:b/>
      <w:bCs/>
      <w:color w:val="3B3838" w:themeColor="background2" w:themeShade="40"/>
      <w:sz w:val="26"/>
      <w:szCs w:val="26"/>
    </w:rPr>
  </w:style>
  <w:style w:type="paragraph" w:styleId="TOC2">
    <w:name w:val="toc 2"/>
    <w:basedOn w:val="Normal"/>
    <w:next w:val="Normal"/>
    <w:autoRedefine/>
    <w:uiPriority w:val="39"/>
    <w:unhideWhenUsed/>
    <w:rsid w:val="00690DB1"/>
    <w:pPr>
      <w:spacing w:after="100"/>
      <w:ind w:left="240"/>
    </w:pPr>
  </w:style>
  <w:style w:type="paragraph" w:customStyle="1" w:styleId="TableParagraph">
    <w:name w:val="Table Paragraph"/>
    <w:basedOn w:val="Normal"/>
    <w:uiPriority w:val="1"/>
    <w:qFormat/>
    <w:rsid w:val="003B488C"/>
    <w:pPr>
      <w:widowControl w:val="0"/>
      <w:autoSpaceDE w:val="0"/>
      <w:autoSpaceDN w:val="0"/>
      <w:spacing w:before="18"/>
    </w:pPr>
    <w:rPr>
      <w:rFonts w:ascii="Arial" w:eastAsia="Arial" w:hAnsi="Arial" w:cs="Arial"/>
      <w:sz w:val="22"/>
      <w:szCs w:val="22"/>
    </w:rPr>
  </w:style>
  <w:style w:type="table" w:customStyle="1" w:styleId="TableGrid1">
    <w:name w:val="Table Grid1"/>
    <w:basedOn w:val="TableNormal"/>
    <w:next w:val="TableGrid"/>
    <w:uiPriority w:val="59"/>
    <w:rsid w:val="00571CF2"/>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A1E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A1E91"/>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C5783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57834"/>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57834"/>
    <w:rPr>
      <w:i/>
      <w:iCs/>
      <w:color w:val="404040" w:themeColor="text1" w:themeTint="BF"/>
    </w:rPr>
  </w:style>
  <w:style w:type="character" w:customStyle="1" w:styleId="Heading3Char">
    <w:name w:val="Heading 3 Char"/>
    <w:basedOn w:val="DefaultParagraphFont"/>
    <w:link w:val="Heading3"/>
    <w:uiPriority w:val="9"/>
    <w:rsid w:val="005B11F2"/>
    <w:rPr>
      <w:rFonts w:asciiTheme="majorHAnsi" w:eastAsiaTheme="majorEastAsia" w:hAnsiTheme="majorHAnsi" w:cstheme="majorBidi"/>
      <w:color w:val="1F3763" w:themeColor="accent1" w:themeShade="7F"/>
    </w:rPr>
  </w:style>
  <w:style w:type="paragraph" w:styleId="ListParagraph">
    <w:name w:val="List Paragraph"/>
    <w:basedOn w:val="Normal"/>
    <w:link w:val="ListParagraphChar"/>
    <w:uiPriority w:val="34"/>
    <w:qFormat/>
    <w:rsid w:val="005B11F2"/>
    <w:pPr>
      <w:spacing w:before="120" w:after="120"/>
      <w:ind w:left="720"/>
      <w:contextualSpacing/>
    </w:pPr>
    <w:rPr>
      <w:rFonts w:ascii="Calibri" w:eastAsia="Times New Roman" w:hAnsi="Calibri" w:cs="Calibri"/>
      <w:color w:val="313132"/>
      <w:highlight w:val="white"/>
      <w:shd w:val="clear" w:color="auto" w:fill="FFFFFF"/>
      <w:lang w:eastAsia="en-CA"/>
    </w:rPr>
  </w:style>
  <w:style w:type="character" w:styleId="CommentReference">
    <w:name w:val="annotation reference"/>
    <w:basedOn w:val="DefaultParagraphFont"/>
    <w:uiPriority w:val="99"/>
    <w:semiHidden/>
    <w:unhideWhenUsed/>
    <w:rsid w:val="00EC2168"/>
    <w:rPr>
      <w:sz w:val="16"/>
      <w:szCs w:val="16"/>
    </w:rPr>
  </w:style>
  <w:style w:type="paragraph" w:styleId="CommentText">
    <w:name w:val="annotation text"/>
    <w:basedOn w:val="Normal"/>
    <w:link w:val="CommentTextChar"/>
    <w:uiPriority w:val="99"/>
    <w:semiHidden/>
    <w:unhideWhenUsed/>
    <w:rsid w:val="00EC2168"/>
    <w:rPr>
      <w:sz w:val="20"/>
      <w:szCs w:val="20"/>
    </w:rPr>
  </w:style>
  <w:style w:type="character" w:customStyle="1" w:styleId="CommentTextChar">
    <w:name w:val="Comment Text Char"/>
    <w:basedOn w:val="DefaultParagraphFont"/>
    <w:link w:val="CommentText"/>
    <w:uiPriority w:val="99"/>
    <w:semiHidden/>
    <w:rsid w:val="00EC2168"/>
    <w:rPr>
      <w:sz w:val="20"/>
      <w:szCs w:val="20"/>
    </w:rPr>
  </w:style>
  <w:style w:type="paragraph" w:styleId="CommentSubject">
    <w:name w:val="annotation subject"/>
    <w:basedOn w:val="CommentText"/>
    <w:next w:val="CommentText"/>
    <w:link w:val="CommentSubjectChar"/>
    <w:uiPriority w:val="99"/>
    <w:semiHidden/>
    <w:unhideWhenUsed/>
    <w:rsid w:val="00EC2168"/>
    <w:rPr>
      <w:b/>
      <w:bCs/>
    </w:rPr>
  </w:style>
  <w:style w:type="character" w:customStyle="1" w:styleId="CommentSubjectChar">
    <w:name w:val="Comment Subject Char"/>
    <w:basedOn w:val="CommentTextChar"/>
    <w:link w:val="CommentSubject"/>
    <w:uiPriority w:val="99"/>
    <w:semiHidden/>
    <w:rsid w:val="00EC2168"/>
    <w:rPr>
      <w:b/>
      <w:bCs/>
      <w:sz w:val="20"/>
      <w:szCs w:val="20"/>
    </w:rPr>
  </w:style>
  <w:style w:type="paragraph" w:styleId="BodyText">
    <w:name w:val="Body Text"/>
    <w:basedOn w:val="Normal"/>
    <w:link w:val="BodyTextChar"/>
    <w:uiPriority w:val="99"/>
    <w:unhideWhenUsed/>
    <w:rsid w:val="00440A9D"/>
    <w:pPr>
      <w:spacing w:after="120"/>
    </w:pPr>
  </w:style>
  <w:style w:type="character" w:customStyle="1" w:styleId="BodyTextChar">
    <w:name w:val="Body Text Char"/>
    <w:basedOn w:val="DefaultParagraphFont"/>
    <w:link w:val="BodyText"/>
    <w:uiPriority w:val="99"/>
    <w:rsid w:val="00440A9D"/>
  </w:style>
  <w:style w:type="paragraph" w:styleId="Revision">
    <w:name w:val="Revision"/>
    <w:hidden/>
    <w:uiPriority w:val="99"/>
    <w:semiHidden/>
    <w:rsid w:val="00D97CF6"/>
  </w:style>
  <w:style w:type="character" w:customStyle="1" w:styleId="ListParagraphChar">
    <w:name w:val="List Paragraph Char"/>
    <w:basedOn w:val="DefaultParagraphFont"/>
    <w:link w:val="ListParagraph"/>
    <w:uiPriority w:val="34"/>
    <w:locked/>
    <w:rsid w:val="00EB09BB"/>
    <w:rPr>
      <w:rFonts w:ascii="Calibri" w:eastAsia="Times New Roman" w:hAnsi="Calibri" w:cs="Calibri"/>
      <w:color w:val="313132"/>
      <w:highlight w:val="white"/>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856832">
      <w:bodyDiv w:val="1"/>
      <w:marLeft w:val="0"/>
      <w:marRight w:val="0"/>
      <w:marTop w:val="0"/>
      <w:marBottom w:val="0"/>
      <w:divBdr>
        <w:top w:val="none" w:sz="0" w:space="0" w:color="auto"/>
        <w:left w:val="none" w:sz="0" w:space="0" w:color="auto"/>
        <w:bottom w:val="none" w:sz="0" w:space="0" w:color="auto"/>
        <w:right w:val="none" w:sz="0" w:space="0" w:color="auto"/>
      </w:divBdr>
    </w:div>
    <w:div w:id="207338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molly@wildfireplanning.com</dc:creator>
  <cp:keywords/>
  <dc:description/>
  <cp:lastModifiedBy>Osbourne, Kelly FLNR:EX</cp:lastModifiedBy>
  <cp:revision>4</cp:revision>
  <dcterms:created xsi:type="dcterms:W3CDTF">2020-07-15T17:30:00Z</dcterms:created>
  <dcterms:modified xsi:type="dcterms:W3CDTF">2020-07-15T22:52:00Z</dcterms:modified>
</cp:coreProperties>
</file>